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1045" w14:textId="77777777" w:rsidR="00D74D85" w:rsidRDefault="00D74D85" w:rsidP="00D74D85">
      <w:pPr>
        <w:rPr>
          <w:rFonts w:ascii="標楷體" w:eastAsia="標楷體" w:hAnsi="標楷體"/>
          <w:b/>
          <w:sz w:val="44"/>
        </w:rPr>
      </w:pPr>
      <w:r w:rsidRPr="008178C9">
        <w:rPr>
          <w:rFonts w:ascii="標楷體" w:eastAsia="標楷體" w:hAnsi="標楷體"/>
          <w:b/>
          <w:sz w:val="44"/>
        </w:rPr>
        <w:t>114</w:t>
      </w:r>
      <w:r w:rsidRPr="008178C9">
        <w:rPr>
          <w:rFonts w:ascii="標楷體" w:eastAsia="標楷體" w:hAnsi="標楷體" w:hint="eastAsia"/>
          <w:b/>
          <w:sz w:val="44"/>
        </w:rPr>
        <w:t>學年入校服務座談</w:t>
      </w:r>
      <w:r>
        <w:rPr>
          <w:rFonts w:ascii="標楷體" w:eastAsia="標楷體" w:hAnsi="標楷體" w:hint="eastAsia"/>
          <w:b/>
          <w:sz w:val="44"/>
        </w:rPr>
        <w:t>內容</w:t>
      </w:r>
    </w:p>
    <w:p w14:paraId="6CF0F703" w14:textId="77777777" w:rsidR="00D74D85" w:rsidRDefault="00D74D85" w:rsidP="00D74D85">
      <w:pPr>
        <w:rPr>
          <w:rFonts w:ascii="標楷體" w:eastAsia="標楷體" w:hAnsi="標楷體"/>
          <w:b/>
          <w:sz w:val="44"/>
        </w:rPr>
      </w:pPr>
    </w:p>
    <w:p w14:paraId="73412705" w14:textId="77777777" w:rsidR="00D74D85" w:rsidRDefault="00D74D85" w:rsidP="00D74D85">
      <w:pPr>
        <w:rPr>
          <w:rFonts w:ascii="標楷體" w:eastAsia="標楷體" w:hAnsi="標楷體"/>
          <w:b/>
          <w:sz w:val="36"/>
        </w:rPr>
      </w:pPr>
      <w:r>
        <w:rPr>
          <w:rFonts w:ascii="標楷體" w:eastAsia="標楷體" w:hAnsi="標楷體" w:hint="eastAsia"/>
          <w:b/>
          <w:sz w:val="36"/>
        </w:rPr>
        <w:t>一、</w:t>
      </w:r>
      <w:r w:rsidRPr="00897FE9">
        <w:rPr>
          <w:rFonts w:ascii="標楷體" w:eastAsia="標楷體" w:hAnsi="標楷體" w:hint="eastAsia"/>
          <w:b/>
          <w:sz w:val="36"/>
        </w:rPr>
        <w:t>1</w:t>
      </w:r>
      <w:r w:rsidRPr="00897FE9">
        <w:rPr>
          <w:rFonts w:ascii="標楷體" w:eastAsia="標楷體" w:hAnsi="標楷體"/>
          <w:b/>
          <w:sz w:val="36"/>
        </w:rPr>
        <w:t>14</w:t>
      </w:r>
      <w:r w:rsidRPr="00897FE9">
        <w:rPr>
          <w:rFonts w:ascii="標楷體" w:eastAsia="標楷體" w:hAnsi="標楷體" w:hint="eastAsia"/>
          <w:b/>
          <w:sz w:val="36"/>
        </w:rPr>
        <w:t>年基隆市國文科會考成績表現以及迷思概念的資料。</w:t>
      </w:r>
    </w:p>
    <w:p w14:paraId="2582F19D" w14:textId="77777777" w:rsidR="00D74D85" w:rsidRDefault="00D74D85" w:rsidP="00D74D85">
      <w:pPr>
        <w:rPr>
          <w:rFonts w:ascii="標楷體" w:eastAsia="標楷體" w:hAnsi="標楷體"/>
          <w:b/>
          <w:sz w:val="36"/>
        </w:rPr>
      </w:pPr>
      <w:r>
        <w:rPr>
          <w:rFonts w:ascii="標楷體" w:eastAsia="標楷體" w:hAnsi="標楷體" w:hint="eastAsia"/>
          <w:b/>
          <w:sz w:val="36"/>
        </w:rPr>
        <w:t>（可以跟貴校教務處索取自己學校的資料，輔導團僅能提供全國及基隆市全體資料）</w:t>
      </w:r>
    </w:p>
    <w:p w14:paraId="2B7BE52F" w14:textId="77777777" w:rsidR="00D74D85" w:rsidRPr="00F4219E" w:rsidRDefault="00D74D85" w:rsidP="00D74D85">
      <w:pPr>
        <w:rPr>
          <w:rFonts w:ascii="標楷體" w:eastAsia="標楷體" w:hAnsi="標楷體"/>
          <w:b/>
          <w:sz w:val="32"/>
        </w:rPr>
      </w:pPr>
      <w:r w:rsidRPr="00F4219E">
        <w:rPr>
          <w:rFonts w:ascii="標楷體" w:eastAsia="標楷體" w:hAnsi="標楷體" w:hint="eastAsia"/>
          <w:b/>
          <w:sz w:val="32"/>
        </w:rPr>
        <w:t>（一）基隆市</w:t>
      </w:r>
      <w:r w:rsidRPr="000F2AEF">
        <w:rPr>
          <w:rFonts w:ascii="標楷體" w:eastAsia="標楷體" w:hAnsi="標楷體" w:hint="eastAsia"/>
          <w:b/>
          <w:color w:val="FF0000"/>
          <w:sz w:val="32"/>
        </w:rPr>
        <w:t>國文科分項能力通過率與全國之比較</w:t>
      </w:r>
    </w:p>
    <w:p w14:paraId="4B140B0C" w14:textId="77777777" w:rsidR="00D74D85" w:rsidRDefault="00D74D85" w:rsidP="00D74D85">
      <w:pPr>
        <w:rPr>
          <w:rFonts w:ascii="標楷體" w:eastAsia="標楷體" w:hAnsi="標楷體"/>
          <w:b/>
          <w:sz w:val="44"/>
        </w:rPr>
      </w:pPr>
      <w:r>
        <w:rPr>
          <w:rFonts w:ascii="標楷體" w:eastAsia="標楷體" w:hAnsi="標楷體" w:hint="eastAsia"/>
          <w:b/>
          <w:noProof/>
          <w:sz w:val="44"/>
        </w:rPr>
        <w:drawing>
          <wp:inline distT="0" distB="0" distL="0" distR="0" wp14:anchorId="6ED3AA0F" wp14:editId="492FEFD2">
            <wp:extent cx="6824847" cy="4108863"/>
            <wp:effectExtent l="0" t="0" r="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48014" cy="4122810"/>
                    </a:xfrm>
                    <a:prstGeom prst="rect">
                      <a:avLst/>
                    </a:prstGeom>
                    <a:noFill/>
                    <a:ln>
                      <a:noFill/>
                    </a:ln>
                  </pic:spPr>
                </pic:pic>
              </a:graphicData>
            </a:graphic>
          </wp:inline>
        </w:drawing>
      </w:r>
    </w:p>
    <w:p w14:paraId="5AF8B66E" w14:textId="77777777" w:rsidR="00D74D85" w:rsidRDefault="00D74D85" w:rsidP="00D74D85">
      <w:pPr>
        <w:rPr>
          <w:rFonts w:ascii="標楷體" w:eastAsia="標楷體" w:hAnsi="標楷體"/>
          <w:b/>
          <w:sz w:val="32"/>
        </w:rPr>
      </w:pPr>
    </w:p>
    <w:p w14:paraId="127B8975" w14:textId="77777777" w:rsidR="00D74D85" w:rsidRPr="00F4219E" w:rsidRDefault="00D74D85" w:rsidP="00D74D85">
      <w:pPr>
        <w:rPr>
          <w:rFonts w:ascii="標楷體" w:eastAsia="標楷體" w:hAnsi="標楷體"/>
          <w:b/>
          <w:sz w:val="32"/>
        </w:rPr>
      </w:pPr>
      <w:r w:rsidRPr="00F4219E">
        <w:rPr>
          <w:rFonts w:ascii="標楷體" w:eastAsia="標楷體" w:hAnsi="標楷體" w:hint="eastAsia"/>
          <w:b/>
          <w:sz w:val="32"/>
        </w:rPr>
        <w:t>（二）</w:t>
      </w:r>
      <w:r>
        <w:rPr>
          <w:rFonts w:ascii="標楷體" w:eastAsia="標楷體" w:hAnsi="標楷體" w:hint="eastAsia"/>
          <w:b/>
          <w:sz w:val="32"/>
        </w:rPr>
        <w:t>教育會考</w:t>
      </w:r>
      <w:r w:rsidRPr="000F2AEF">
        <w:rPr>
          <w:rFonts w:ascii="標楷體" w:eastAsia="標楷體" w:hAnsi="標楷體" w:hint="eastAsia"/>
          <w:b/>
          <w:color w:val="FF0000"/>
          <w:sz w:val="32"/>
        </w:rPr>
        <w:t>國文科等級表現與全國之比較</w:t>
      </w:r>
    </w:p>
    <w:p w14:paraId="28550BC5" w14:textId="77777777" w:rsidR="00D74D85" w:rsidRDefault="00D74D85" w:rsidP="00D74D85">
      <w:pPr>
        <w:rPr>
          <w:rFonts w:ascii="標楷體" w:eastAsia="標楷體" w:hAnsi="標楷體"/>
          <w:b/>
          <w:sz w:val="44"/>
        </w:rPr>
      </w:pPr>
      <w:r w:rsidRPr="00897FE9">
        <w:rPr>
          <w:rFonts w:ascii="標楷體" w:eastAsia="標楷體" w:hAnsi="標楷體"/>
          <w:b/>
          <w:noProof/>
          <w:sz w:val="44"/>
        </w:rPr>
        <w:drawing>
          <wp:inline distT="0" distB="0" distL="0" distR="0" wp14:anchorId="4F101432" wp14:editId="36E391E3">
            <wp:extent cx="6645910" cy="487680"/>
            <wp:effectExtent l="0" t="0" r="254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487680"/>
                    </a:xfrm>
                    <a:prstGeom prst="rect">
                      <a:avLst/>
                    </a:prstGeom>
                  </pic:spPr>
                </pic:pic>
              </a:graphicData>
            </a:graphic>
          </wp:inline>
        </w:drawing>
      </w:r>
    </w:p>
    <w:p w14:paraId="61B15C3B" w14:textId="77777777" w:rsidR="00D74D85" w:rsidRDefault="00D74D85" w:rsidP="00D74D85">
      <w:pPr>
        <w:rPr>
          <w:rFonts w:ascii="標楷體" w:eastAsia="標楷體" w:hAnsi="標楷體"/>
          <w:b/>
          <w:sz w:val="44"/>
        </w:rPr>
      </w:pPr>
      <w:r>
        <w:rPr>
          <w:rFonts w:ascii="標楷體" w:eastAsia="標楷體" w:hAnsi="標楷體" w:hint="eastAsia"/>
          <w:b/>
          <w:sz w:val="44"/>
        </w:rPr>
        <w:t>（精熟比例較全國低5%，待加強比例較全國高3</w:t>
      </w:r>
      <w:r>
        <w:rPr>
          <w:rFonts w:ascii="標楷體" w:eastAsia="標楷體" w:hAnsi="標楷體"/>
          <w:b/>
          <w:sz w:val="44"/>
        </w:rPr>
        <w:t>%</w:t>
      </w:r>
      <w:r>
        <w:rPr>
          <w:rFonts w:ascii="標楷體" w:eastAsia="標楷體" w:hAnsi="標楷體" w:hint="eastAsia"/>
          <w:b/>
          <w:sz w:val="44"/>
        </w:rPr>
        <w:t>）</w:t>
      </w:r>
    </w:p>
    <w:p w14:paraId="6C2C3133" w14:textId="77777777" w:rsidR="00D74D85" w:rsidRDefault="00D74D85" w:rsidP="00D74D85">
      <w:pPr>
        <w:rPr>
          <w:rFonts w:ascii="標楷體" w:eastAsia="標楷體" w:hAnsi="標楷體"/>
          <w:b/>
          <w:sz w:val="44"/>
        </w:rPr>
      </w:pPr>
    </w:p>
    <w:p w14:paraId="766875B3" w14:textId="77777777" w:rsidR="00D74D85" w:rsidRDefault="00D74D85" w:rsidP="00D74D85">
      <w:pPr>
        <w:spacing w:line="240" w:lineRule="exact"/>
        <w:rPr>
          <w:rFonts w:ascii="標楷體" w:eastAsia="標楷體" w:hAnsi="標楷體"/>
          <w:b/>
          <w:sz w:val="44"/>
        </w:rPr>
      </w:pPr>
    </w:p>
    <w:p w14:paraId="20783DC1" w14:textId="77777777" w:rsidR="00D74D85" w:rsidRDefault="00D74D85" w:rsidP="00D74D85">
      <w:pPr>
        <w:spacing w:line="240" w:lineRule="exact"/>
        <w:rPr>
          <w:rFonts w:ascii="標楷體" w:eastAsia="標楷體" w:hAnsi="標楷體"/>
          <w:b/>
          <w:sz w:val="44"/>
        </w:rPr>
      </w:pPr>
    </w:p>
    <w:p w14:paraId="3FE5D3FA" w14:textId="77777777" w:rsidR="00D74D85" w:rsidRDefault="00D74D85" w:rsidP="00D74D85">
      <w:pPr>
        <w:spacing w:line="240" w:lineRule="exact"/>
        <w:rPr>
          <w:rFonts w:ascii="標楷體" w:eastAsia="標楷體" w:hAnsi="標楷體"/>
          <w:b/>
          <w:sz w:val="44"/>
        </w:rPr>
      </w:pPr>
    </w:p>
    <w:p w14:paraId="6F0206DE" w14:textId="77777777" w:rsidR="00D74D85" w:rsidRDefault="00D74D85" w:rsidP="00D74D85">
      <w:pPr>
        <w:spacing w:line="300" w:lineRule="exact"/>
        <w:rPr>
          <w:rFonts w:ascii="標楷體" w:eastAsia="標楷體" w:hAnsi="標楷體"/>
          <w:b/>
          <w:sz w:val="32"/>
        </w:rPr>
      </w:pPr>
      <w:r w:rsidRPr="00F4219E">
        <w:rPr>
          <w:rFonts w:ascii="標楷體" w:eastAsia="標楷體" w:hAnsi="標楷體" w:hint="eastAsia"/>
          <w:b/>
          <w:sz w:val="32"/>
        </w:rPr>
        <w:lastRenderedPageBreak/>
        <w:t>（三）114年國中教育會考_基隆市_國文科試題通過率分析</w:t>
      </w:r>
    </w:p>
    <w:p w14:paraId="3BCE65D0" w14:textId="77777777" w:rsidR="00D74D85" w:rsidRPr="00F4219E" w:rsidRDefault="00D74D85" w:rsidP="00D74D85">
      <w:pPr>
        <w:spacing w:line="300" w:lineRule="exact"/>
        <w:rPr>
          <w:rFonts w:ascii="標楷體" w:eastAsia="標楷體" w:hAnsi="標楷體"/>
          <w:b/>
          <w:sz w:val="32"/>
        </w:rPr>
      </w:pPr>
      <w:r>
        <w:rPr>
          <w:rFonts w:ascii="標楷體" w:eastAsia="標楷體" w:hAnsi="標楷體" w:hint="eastAsia"/>
          <w:b/>
          <w:sz w:val="32"/>
        </w:rPr>
        <w:t>（建議可以</w:t>
      </w:r>
      <w:r w:rsidRPr="00FB0024">
        <w:rPr>
          <w:rFonts w:ascii="標楷體" w:eastAsia="標楷體" w:hAnsi="標楷體" w:hint="eastAsia"/>
          <w:b/>
          <w:color w:val="FF0000"/>
          <w:sz w:val="32"/>
        </w:rPr>
        <w:t>依照貴校通過率較低</w:t>
      </w:r>
      <w:r>
        <w:rPr>
          <w:rFonts w:ascii="標楷體" w:eastAsia="標楷體" w:hAnsi="標楷體" w:hint="eastAsia"/>
          <w:b/>
          <w:sz w:val="32"/>
        </w:rPr>
        <w:t>的項目進行加強）</w:t>
      </w:r>
    </w:p>
    <w:p w14:paraId="7824BD71" w14:textId="77777777" w:rsidR="00D74D85" w:rsidRPr="00FB0024" w:rsidRDefault="00D74D85" w:rsidP="00D74D85">
      <w:r w:rsidRPr="00FB0024">
        <w:rPr>
          <w:noProof/>
        </w:rPr>
        <w:drawing>
          <wp:inline distT="0" distB="0" distL="0" distR="0" wp14:anchorId="5360957E" wp14:editId="3B53EF6C">
            <wp:extent cx="6317673" cy="9058910"/>
            <wp:effectExtent l="0" t="0" r="6985" b="889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24258" cy="9068352"/>
                    </a:xfrm>
                    <a:prstGeom prst="rect">
                      <a:avLst/>
                    </a:prstGeom>
                  </pic:spPr>
                </pic:pic>
              </a:graphicData>
            </a:graphic>
          </wp:inline>
        </w:drawing>
      </w:r>
    </w:p>
    <w:p w14:paraId="348492EF" w14:textId="77777777" w:rsidR="00D74D85" w:rsidRDefault="00D74D85" w:rsidP="00D74D85">
      <w:pPr>
        <w:rPr>
          <w:rFonts w:ascii="標楷體" w:eastAsia="標楷體" w:hAnsi="標楷體"/>
          <w:b/>
          <w:sz w:val="32"/>
        </w:rPr>
      </w:pPr>
      <w:r w:rsidRPr="004221E2">
        <w:rPr>
          <w:rFonts w:ascii="標楷體" w:eastAsia="標楷體" w:hAnsi="標楷體" w:hint="eastAsia"/>
          <w:b/>
          <w:sz w:val="32"/>
        </w:rPr>
        <w:t>（四）基隆市學生的迷思概念</w:t>
      </w:r>
      <w:r>
        <w:rPr>
          <w:rFonts w:ascii="標楷體" w:eastAsia="標楷體" w:hAnsi="標楷體" w:hint="eastAsia"/>
          <w:b/>
          <w:sz w:val="32"/>
        </w:rPr>
        <w:t>P</w:t>
      </w:r>
      <w:r>
        <w:rPr>
          <w:rFonts w:ascii="標楷體" w:eastAsia="標楷體" w:hAnsi="標楷體"/>
          <w:b/>
          <w:sz w:val="32"/>
        </w:rPr>
        <w:t>PT</w:t>
      </w:r>
    </w:p>
    <w:p w14:paraId="5D05B077" w14:textId="77777777" w:rsidR="00D74D85" w:rsidRDefault="007759FA" w:rsidP="00D74D85">
      <w:pPr>
        <w:rPr>
          <w:rFonts w:ascii="標楷體" w:eastAsia="標楷體" w:hAnsi="標楷體"/>
          <w:b/>
          <w:sz w:val="32"/>
        </w:rPr>
      </w:pPr>
      <w:hyperlink r:id="rId7" w:history="1">
        <w:r w:rsidR="00D74D85" w:rsidRPr="007D5118">
          <w:rPr>
            <w:rStyle w:val="a3"/>
            <w:rFonts w:ascii="標楷體" w:eastAsia="標楷體" w:hAnsi="標楷體"/>
            <w:b/>
            <w:sz w:val="32"/>
          </w:rPr>
          <w:t>https://www.canva.com/design/DAG23Kn6Ij4/RhAHZX9rMBqiHrlg-qzqbQ/edit</w:t>
        </w:r>
      </w:hyperlink>
    </w:p>
    <w:p w14:paraId="3E4FB6AC" w14:textId="77777777" w:rsidR="00D74D85" w:rsidRDefault="00D74D85" w:rsidP="00D74D85">
      <w:pPr>
        <w:rPr>
          <w:rFonts w:ascii="標楷體" w:eastAsia="標楷體" w:hAnsi="標楷體"/>
          <w:b/>
          <w:sz w:val="32"/>
        </w:rPr>
      </w:pPr>
    </w:p>
    <w:p w14:paraId="131FBE7A" w14:textId="77777777" w:rsidR="00D74D85" w:rsidRDefault="00D74D85" w:rsidP="00D74D85">
      <w:pPr>
        <w:rPr>
          <w:rFonts w:ascii="標楷體" w:eastAsia="標楷體" w:hAnsi="標楷體"/>
          <w:b/>
          <w:sz w:val="32"/>
        </w:rPr>
      </w:pPr>
    </w:p>
    <w:p w14:paraId="43DB0791" w14:textId="77777777" w:rsidR="00D74D85" w:rsidRDefault="00D74D85" w:rsidP="00D74D85">
      <w:pPr>
        <w:rPr>
          <w:rFonts w:ascii="標楷體" w:eastAsia="標楷體" w:hAnsi="標楷體"/>
          <w:b/>
          <w:sz w:val="36"/>
        </w:rPr>
      </w:pPr>
      <w:r w:rsidRPr="00210FFE">
        <w:rPr>
          <w:rFonts w:ascii="標楷體" w:eastAsia="標楷體" w:hAnsi="標楷體" w:hint="eastAsia"/>
          <w:b/>
          <w:sz w:val="36"/>
        </w:rPr>
        <w:t>二、</w:t>
      </w:r>
      <w:r>
        <w:rPr>
          <w:rFonts w:ascii="標楷體" w:eastAsia="標楷體" w:hAnsi="標楷體" w:hint="eastAsia"/>
          <w:b/>
          <w:sz w:val="36"/>
        </w:rPr>
        <w:t>如何做減C，以達到成效，最基本就是把學扶的學生能力提</w:t>
      </w:r>
    </w:p>
    <w:p w14:paraId="44BE16D3" w14:textId="77777777" w:rsidR="00D74D85" w:rsidRPr="00F34061" w:rsidRDefault="00D74D85" w:rsidP="00D74D85">
      <w:pPr>
        <w:rPr>
          <w:rFonts w:ascii="標楷體" w:eastAsia="標楷體" w:hAnsi="標楷體"/>
          <w:b/>
          <w:sz w:val="36"/>
        </w:rPr>
      </w:pPr>
      <w:r>
        <w:rPr>
          <w:rFonts w:ascii="標楷體" w:eastAsia="標楷體" w:hAnsi="標楷體" w:hint="eastAsia"/>
          <w:b/>
          <w:sz w:val="36"/>
        </w:rPr>
        <w:t xml:space="preserve">    升。請問貴校是否有開</w:t>
      </w:r>
      <w:r w:rsidRPr="00F34061">
        <w:rPr>
          <w:rFonts w:ascii="標楷體" w:eastAsia="標楷體" w:hAnsi="標楷體" w:hint="eastAsia"/>
          <w:b/>
          <w:sz w:val="36"/>
        </w:rPr>
        <w:t>學扶課程</w:t>
      </w:r>
      <w:r>
        <w:rPr>
          <w:rFonts w:ascii="標楷體" w:eastAsia="標楷體" w:hAnsi="標楷體" w:hint="eastAsia"/>
          <w:b/>
          <w:sz w:val="36"/>
        </w:rPr>
        <w:t>？老師們的想法又是如何</w:t>
      </w:r>
      <w:r w:rsidRPr="00F34061">
        <w:rPr>
          <w:rFonts w:ascii="標楷體" w:eastAsia="標楷體" w:hAnsi="標楷體" w:hint="eastAsia"/>
          <w:b/>
          <w:sz w:val="36"/>
        </w:rPr>
        <w:t>？</w:t>
      </w:r>
    </w:p>
    <w:p w14:paraId="4B7E6BA0" w14:textId="77777777" w:rsidR="00D74D85" w:rsidRPr="00F34061" w:rsidRDefault="00D74D85" w:rsidP="00D74D85">
      <w:pPr>
        <w:pStyle w:val="a4"/>
        <w:spacing w:line="480" w:lineRule="exact"/>
        <w:ind w:leftChars="-181" w:left="1" w:hangingChars="136" w:hanging="435"/>
        <w:rPr>
          <w:rFonts w:ascii="標楷體" w:eastAsia="標楷體" w:hAnsi="標楷體"/>
          <w:sz w:val="32"/>
          <w:szCs w:val="36"/>
        </w:rPr>
      </w:pPr>
      <w:r>
        <w:rPr>
          <w:rFonts w:ascii="標楷體" w:eastAsia="標楷體" w:hAnsi="標楷體" w:hint="eastAsia"/>
          <w:sz w:val="32"/>
          <w:szCs w:val="36"/>
        </w:rPr>
        <w:t xml:space="preserve">     </w:t>
      </w:r>
      <w:r w:rsidRPr="00F34061">
        <w:rPr>
          <w:rFonts w:ascii="標楷體" w:eastAsia="標楷體" w:hAnsi="標楷體" w:hint="eastAsia"/>
          <w:sz w:val="32"/>
          <w:szCs w:val="36"/>
        </w:rPr>
        <w:t>（一）是否有利用</w:t>
      </w:r>
      <w:r w:rsidRPr="000F2AEF">
        <w:rPr>
          <w:rFonts w:ascii="標楷體" w:eastAsia="標楷體" w:hAnsi="標楷體" w:hint="eastAsia"/>
          <w:color w:val="FF0000"/>
          <w:sz w:val="32"/>
          <w:szCs w:val="36"/>
          <w:bdr w:val="single" w:sz="4" w:space="0" w:color="auto"/>
        </w:rPr>
        <w:t>科技化評量</w:t>
      </w:r>
      <w:r w:rsidRPr="00F34061">
        <w:rPr>
          <w:rFonts w:ascii="標楷體" w:eastAsia="標楷體" w:hAnsi="標楷體" w:hint="eastAsia"/>
          <w:sz w:val="32"/>
          <w:szCs w:val="36"/>
        </w:rPr>
        <w:t>來了解</w:t>
      </w:r>
      <w:r>
        <w:rPr>
          <w:rFonts w:ascii="標楷體" w:eastAsia="標楷體" w:hAnsi="標楷體" w:hint="eastAsia"/>
          <w:sz w:val="32"/>
          <w:szCs w:val="36"/>
        </w:rPr>
        <w:t>與幫助</w:t>
      </w:r>
      <w:r w:rsidRPr="00F34061">
        <w:rPr>
          <w:rFonts w:ascii="標楷體" w:eastAsia="標楷體" w:hAnsi="標楷體" w:hint="eastAsia"/>
          <w:sz w:val="32"/>
          <w:szCs w:val="36"/>
        </w:rPr>
        <w:t>自己學生的狀況</w:t>
      </w:r>
      <w:r>
        <w:rPr>
          <w:rFonts w:ascii="標楷體" w:eastAsia="標楷體" w:hAnsi="標楷體" w:hint="eastAsia"/>
          <w:sz w:val="32"/>
          <w:szCs w:val="36"/>
        </w:rPr>
        <w:t>？</w:t>
      </w:r>
    </w:p>
    <w:p w14:paraId="4BF3C432" w14:textId="77777777" w:rsidR="00D74D85" w:rsidRDefault="00D74D85" w:rsidP="00D74D85">
      <w:pPr>
        <w:pStyle w:val="a4"/>
        <w:spacing w:line="480" w:lineRule="exact"/>
        <w:ind w:leftChars="-181" w:left="1" w:hangingChars="136" w:hanging="435"/>
        <w:rPr>
          <w:rFonts w:ascii="標楷體" w:eastAsia="標楷體" w:hAnsi="標楷體"/>
          <w:sz w:val="32"/>
          <w:szCs w:val="36"/>
        </w:rPr>
      </w:pPr>
      <w:r>
        <w:rPr>
          <w:rFonts w:ascii="標楷體" w:eastAsia="標楷體" w:hAnsi="標楷體" w:hint="eastAsia"/>
          <w:sz w:val="32"/>
          <w:szCs w:val="36"/>
        </w:rPr>
        <w:t xml:space="preserve">     （二）</w:t>
      </w:r>
      <w:r w:rsidRPr="00F34061">
        <w:rPr>
          <w:rFonts w:ascii="標楷體" w:eastAsia="標楷體" w:hAnsi="標楷體" w:hint="eastAsia"/>
          <w:sz w:val="32"/>
          <w:szCs w:val="36"/>
        </w:rPr>
        <w:t>可以利用</w:t>
      </w:r>
      <w:r w:rsidRPr="000F2AEF">
        <w:rPr>
          <w:rFonts w:ascii="標楷體" w:eastAsia="標楷體" w:hAnsi="標楷體" w:hint="eastAsia"/>
          <w:color w:val="FF0000"/>
          <w:sz w:val="32"/>
          <w:szCs w:val="36"/>
          <w:bdr w:val="single" w:sz="4" w:space="0" w:color="auto"/>
        </w:rPr>
        <w:t>因才網E度</w:t>
      </w:r>
      <w:r>
        <w:rPr>
          <w:rFonts w:ascii="標楷體" w:eastAsia="標楷體" w:hAnsi="標楷體" w:hint="eastAsia"/>
          <w:sz w:val="32"/>
          <w:szCs w:val="36"/>
        </w:rPr>
        <w:t>作為</w:t>
      </w:r>
      <w:r w:rsidRPr="00F34061">
        <w:rPr>
          <w:rFonts w:ascii="標楷體" w:eastAsia="標楷體" w:hAnsi="標楷體" w:hint="eastAsia"/>
          <w:sz w:val="32"/>
          <w:szCs w:val="36"/>
        </w:rPr>
        <w:t>檢核平台，提供學生適性的協助</w:t>
      </w:r>
      <w:r>
        <w:rPr>
          <w:rFonts w:ascii="標楷體" w:eastAsia="標楷體" w:hAnsi="標楷體" w:hint="eastAsia"/>
          <w:sz w:val="32"/>
          <w:szCs w:val="36"/>
        </w:rPr>
        <w:t>。</w:t>
      </w:r>
    </w:p>
    <w:p w14:paraId="61BAA1A8" w14:textId="77777777" w:rsidR="00D74D85" w:rsidRDefault="00D74D85" w:rsidP="00D74D85">
      <w:pPr>
        <w:pStyle w:val="a4"/>
        <w:spacing w:line="480" w:lineRule="exact"/>
        <w:ind w:leftChars="-181" w:left="1" w:hangingChars="136" w:hanging="435"/>
        <w:rPr>
          <w:rFonts w:ascii="標楷體" w:eastAsia="標楷體" w:hAnsi="標楷體"/>
          <w:sz w:val="32"/>
          <w:szCs w:val="36"/>
        </w:rPr>
      </w:pPr>
      <w:r>
        <w:rPr>
          <w:rFonts w:ascii="標楷體" w:eastAsia="標楷體" w:hAnsi="標楷體" w:hint="eastAsia"/>
          <w:sz w:val="32"/>
          <w:szCs w:val="36"/>
        </w:rPr>
        <w:t xml:space="preserve">     </w:t>
      </w:r>
      <w:r w:rsidRPr="00F34061">
        <w:rPr>
          <w:rFonts w:ascii="標楷體" w:eastAsia="標楷體" w:hAnsi="標楷體" w:hint="eastAsia"/>
          <w:sz w:val="32"/>
          <w:szCs w:val="36"/>
        </w:rPr>
        <w:t>（三）老師們</w:t>
      </w:r>
      <w:r w:rsidRPr="000F2AEF">
        <w:rPr>
          <w:rFonts w:ascii="標楷體" w:eastAsia="標楷體" w:hAnsi="標楷體" w:hint="eastAsia"/>
          <w:color w:val="FF0000"/>
          <w:sz w:val="32"/>
          <w:szCs w:val="36"/>
        </w:rPr>
        <w:t>上課的內容要與段考出題結合</w:t>
      </w:r>
      <w:r w:rsidRPr="00F34061">
        <w:rPr>
          <w:rFonts w:ascii="標楷體" w:eastAsia="標楷體" w:hAnsi="標楷體" w:hint="eastAsia"/>
          <w:sz w:val="32"/>
          <w:szCs w:val="36"/>
        </w:rPr>
        <w:t>，學生才能更清楚自己的學</w:t>
      </w:r>
    </w:p>
    <w:p w14:paraId="4FD88EA9" w14:textId="77777777" w:rsidR="00D74D85" w:rsidRDefault="00D74D85" w:rsidP="00D74D85">
      <w:pPr>
        <w:pStyle w:val="a4"/>
        <w:spacing w:line="480" w:lineRule="exact"/>
        <w:ind w:leftChars="0" w:left="720"/>
        <w:rPr>
          <w:rFonts w:ascii="標楷體" w:eastAsia="標楷體" w:hAnsi="標楷體"/>
          <w:sz w:val="32"/>
          <w:szCs w:val="36"/>
        </w:rPr>
      </w:pPr>
      <w:r>
        <w:rPr>
          <w:rFonts w:ascii="標楷體" w:eastAsia="標楷體" w:hAnsi="標楷體" w:hint="eastAsia"/>
          <w:sz w:val="32"/>
          <w:szCs w:val="36"/>
        </w:rPr>
        <w:t xml:space="preserve">    </w:t>
      </w:r>
      <w:r w:rsidRPr="00F34061">
        <w:rPr>
          <w:rFonts w:ascii="標楷體" w:eastAsia="標楷體" w:hAnsi="標楷體" w:hint="eastAsia"/>
          <w:sz w:val="32"/>
          <w:szCs w:val="36"/>
        </w:rPr>
        <w:t>習目標在哪裡。</w:t>
      </w:r>
      <w:r>
        <w:rPr>
          <w:rFonts w:ascii="標楷體" w:eastAsia="標楷體" w:hAnsi="標楷體" w:hint="eastAsia"/>
          <w:sz w:val="32"/>
          <w:szCs w:val="36"/>
        </w:rPr>
        <w:t>請問：貴校段考命題是否有</w:t>
      </w:r>
      <w:r w:rsidRPr="000F2AEF">
        <w:rPr>
          <w:rFonts w:ascii="標楷體" w:eastAsia="標楷體" w:hAnsi="標楷體" w:hint="eastAsia"/>
          <w:color w:val="FF0000"/>
          <w:sz w:val="32"/>
          <w:szCs w:val="36"/>
        </w:rPr>
        <w:t>使用「雙向細目表」</w:t>
      </w:r>
    </w:p>
    <w:p w14:paraId="41E5C110" w14:textId="77777777" w:rsidR="00D74D85" w:rsidRDefault="00D74D85" w:rsidP="00D74D85">
      <w:pPr>
        <w:pStyle w:val="a4"/>
        <w:spacing w:line="480" w:lineRule="exact"/>
        <w:ind w:leftChars="0" w:left="720"/>
        <w:rPr>
          <w:rFonts w:ascii="標楷體" w:eastAsia="標楷體" w:hAnsi="標楷體"/>
          <w:sz w:val="32"/>
          <w:szCs w:val="36"/>
        </w:rPr>
      </w:pPr>
      <w:r>
        <w:rPr>
          <w:rFonts w:ascii="標楷體" w:eastAsia="標楷體" w:hAnsi="標楷體" w:hint="eastAsia"/>
          <w:sz w:val="32"/>
          <w:szCs w:val="36"/>
        </w:rPr>
        <w:t xml:space="preserve">    來檢視</w:t>
      </w:r>
      <w:r w:rsidRPr="00F34061">
        <w:rPr>
          <w:rFonts w:ascii="標楷體" w:eastAsia="標楷體" w:hAnsi="標楷體" w:hint="eastAsia"/>
          <w:sz w:val="32"/>
          <w:szCs w:val="36"/>
        </w:rPr>
        <w:t>上課、出題方向，出題的比例、難易度等</w:t>
      </w:r>
      <w:r>
        <w:rPr>
          <w:rFonts w:ascii="標楷體" w:eastAsia="標楷體" w:hAnsi="標楷體" w:hint="eastAsia"/>
          <w:sz w:val="32"/>
          <w:szCs w:val="36"/>
        </w:rPr>
        <w:t>？</w:t>
      </w:r>
    </w:p>
    <w:p w14:paraId="262C4A39" w14:textId="77777777" w:rsidR="00D74D85" w:rsidRDefault="00D74D85" w:rsidP="00D74D85">
      <w:pPr>
        <w:spacing w:line="480" w:lineRule="exact"/>
        <w:rPr>
          <w:rFonts w:ascii="標楷體" w:eastAsia="標楷體" w:hAnsi="標楷體"/>
          <w:sz w:val="32"/>
          <w:szCs w:val="36"/>
        </w:rPr>
      </w:pPr>
      <w:r>
        <w:rPr>
          <w:rFonts w:ascii="標楷體" w:eastAsia="標楷體" w:hAnsi="標楷體" w:hint="eastAsia"/>
          <w:sz w:val="32"/>
          <w:szCs w:val="36"/>
        </w:rPr>
        <w:t xml:space="preserve">  </w:t>
      </w:r>
      <w:r w:rsidRPr="00F34061">
        <w:rPr>
          <w:rFonts w:ascii="標楷體" w:eastAsia="標楷體" w:hAnsi="標楷體" w:hint="eastAsia"/>
          <w:sz w:val="32"/>
          <w:szCs w:val="36"/>
        </w:rPr>
        <w:t>（</w:t>
      </w:r>
      <w:r>
        <w:rPr>
          <w:rFonts w:ascii="標楷體" w:eastAsia="標楷體" w:hAnsi="標楷體" w:hint="eastAsia"/>
          <w:sz w:val="32"/>
          <w:szCs w:val="36"/>
        </w:rPr>
        <w:t>四</w:t>
      </w:r>
      <w:r w:rsidRPr="00F34061">
        <w:rPr>
          <w:rFonts w:ascii="標楷體" w:eastAsia="標楷體" w:hAnsi="標楷體" w:hint="eastAsia"/>
          <w:sz w:val="32"/>
          <w:szCs w:val="36"/>
        </w:rPr>
        <w:t>）</w:t>
      </w:r>
      <w:r>
        <w:rPr>
          <w:rFonts w:ascii="標楷體" w:eastAsia="標楷體" w:hAnsi="標楷體" w:hint="eastAsia"/>
          <w:sz w:val="32"/>
          <w:szCs w:val="36"/>
        </w:rPr>
        <w:t>段考命題的方式請參考</w:t>
      </w:r>
      <w:r w:rsidRPr="000F2AEF">
        <w:rPr>
          <w:rFonts w:ascii="標楷體" w:eastAsia="標楷體" w:hAnsi="標楷體" w:hint="eastAsia"/>
          <w:color w:val="FF0000"/>
          <w:sz w:val="32"/>
          <w:szCs w:val="36"/>
        </w:rPr>
        <w:t>會考的題幹敘述方式</w:t>
      </w:r>
      <w:r>
        <w:rPr>
          <w:rFonts w:ascii="標楷體" w:eastAsia="標楷體" w:hAnsi="標楷體" w:hint="eastAsia"/>
          <w:color w:val="FF0000"/>
          <w:sz w:val="32"/>
          <w:szCs w:val="36"/>
        </w:rPr>
        <w:t>，</w:t>
      </w:r>
      <w:r w:rsidRPr="000F2AEF">
        <w:rPr>
          <w:rFonts w:ascii="標楷體" w:eastAsia="標楷體" w:hAnsi="標楷體" w:hint="eastAsia"/>
          <w:sz w:val="32"/>
          <w:szCs w:val="36"/>
        </w:rPr>
        <w:t>也</w:t>
      </w:r>
      <w:r>
        <w:rPr>
          <w:rFonts w:ascii="標楷體" w:eastAsia="標楷體" w:hAnsi="標楷體" w:hint="eastAsia"/>
          <w:sz w:val="32"/>
          <w:szCs w:val="36"/>
        </w:rPr>
        <w:t>可以利用A</w:t>
      </w:r>
      <w:r>
        <w:rPr>
          <w:rFonts w:ascii="標楷體" w:eastAsia="標楷體" w:hAnsi="標楷體"/>
          <w:sz w:val="32"/>
          <w:szCs w:val="36"/>
        </w:rPr>
        <w:t>I</w:t>
      </w:r>
      <w:r>
        <w:rPr>
          <w:rFonts w:ascii="標楷體" w:eastAsia="標楷體" w:hAnsi="標楷體" w:hint="eastAsia"/>
          <w:sz w:val="32"/>
          <w:szCs w:val="36"/>
        </w:rPr>
        <w:t>協助</w:t>
      </w:r>
    </w:p>
    <w:p w14:paraId="0C282428" w14:textId="77777777" w:rsidR="00D74D85" w:rsidRDefault="00D74D85" w:rsidP="00D74D85">
      <w:pPr>
        <w:spacing w:line="480" w:lineRule="exact"/>
        <w:rPr>
          <w:rFonts w:ascii="標楷體" w:eastAsia="標楷體" w:hAnsi="標楷體"/>
          <w:sz w:val="32"/>
          <w:szCs w:val="36"/>
        </w:rPr>
      </w:pPr>
      <w:r>
        <w:rPr>
          <w:rFonts w:ascii="標楷體" w:eastAsia="標楷體" w:hAnsi="標楷體" w:hint="eastAsia"/>
          <w:sz w:val="32"/>
          <w:szCs w:val="36"/>
        </w:rPr>
        <w:t xml:space="preserve">        修改會考試題等。</w:t>
      </w:r>
    </w:p>
    <w:p w14:paraId="7AFFD5E3" w14:textId="77777777" w:rsidR="00D74D85" w:rsidRDefault="00D74D85" w:rsidP="00D74D85">
      <w:pPr>
        <w:spacing w:line="480" w:lineRule="exact"/>
        <w:rPr>
          <w:rFonts w:ascii="標楷體" w:eastAsia="標楷體" w:hAnsi="標楷體"/>
          <w:sz w:val="32"/>
          <w:szCs w:val="36"/>
        </w:rPr>
      </w:pPr>
    </w:p>
    <w:p w14:paraId="43BD70FB" w14:textId="77777777" w:rsidR="00D74D85" w:rsidRDefault="00D74D85" w:rsidP="00D74D85">
      <w:pPr>
        <w:spacing w:line="480" w:lineRule="exact"/>
        <w:rPr>
          <w:rFonts w:ascii="標楷體" w:eastAsia="標楷體" w:hAnsi="標楷體"/>
          <w:b/>
          <w:sz w:val="36"/>
        </w:rPr>
      </w:pPr>
      <w:r w:rsidRPr="003C6112">
        <w:rPr>
          <w:rFonts w:ascii="標楷體" w:eastAsia="標楷體" w:hAnsi="標楷體" w:hint="eastAsia"/>
          <w:b/>
          <w:sz w:val="36"/>
        </w:rPr>
        <w:t>三、研習活動相關建議</w:t>
      </w:r>
    </w:p>
    <w:p w14:paraId="55A42F6A" w14:textId="77777777" w:rsidR="00D74D85" w:rsidRDefault="00D74D85" w:rsidP="00D74D85">
      <w:pPr>
        <w:pStyle w:val="a4"/>
        <w:spacing w:line="480" w:lineRule="exact"/>
        <w:ind w:leftChars="-181" w:left="1" w:hangingChars="136" w:hanging="435"/>
        <w:rPr>
          <w:rFonts w:ascii="標楷體" w:eastAsia="標楷體" w:hAnsi="標楷體"/>
          <w:sz w:val="32"/>
          <w:szCs w:val="36"/>
        </w:rPr>
      </w:pPr>
      <w:r w:rsidRPr="003C6112">
        <w:rPr>
          <w:rFonts w:ascii="標楷體" w:eastAsia="標楷體" w:hAnsi="標楷體" w:hint="eastAsia"/>
          <w:sz w:val="32"/>
          <w:szCs w:val="36"/>
        </w:rPr>
        <w:t xml:space="preserve">  </w:t>
      </w:r>
      <w:r>
        <w:rPr>
          <w:rFonts w:ascii="標楷體" w:eastAsia="標楷體" w:hAnsi="標楷體" w:hint="eastAsia"/>
          <w:sz w:val="32"/>
          <w:szCs w:val="36"/>
        </w:rPr>
        <w:t xml:space="preserve">   </w:t>
      </w:r>
      <w:r w:rsidRPr="003C6112">
        <w:rPr>
          <w:rFonts w:ascii="標楷體" w:eastAsia="標楷體" w:hAnsi="標楷體" w:hint="eastAsia"/>
          <w:sz w:val="32"/>
          <w:szCs w:val="36"/>
        </w:rPr>
        <w:t>（一）</w:t>
      </w:r>
      <w:r>
        <w:rPr>
          <w:rFonts w:ascii="標楷體" w:eastAsia="標楷體" w:hAnsi="標楷體" w:hint="eastAsia"/>
          <w:sz w:val="32"/>
          <w:szCs w:val="36"/>
        </w:rPr>
        <w:t>本學年研習主軸之一：</w:t>
      </w:r>
      <w:r w:rsidRPr="000F2AEF">
        <w:rPr>
          <w:rFonts w:ascii="標楷體" w:eastAsia="標楷體" w:hAnsi="標楷體" w:hint="eastAsia"/>
          <w:color w:val="FF0000"/>
          <w:sz w:val="32"/>
          <w:szCs w:val="36"/>
        </w:rPr>
        <w:t>會考寫作規準工作坊</w:t>
      </w:r>
      <w:r>
        <w:rPr>
          <w:rFonts w:ascii="標楷體" w:eastAsia="標楷體" w:hAnsi="標楷體" w:hint="eastAsia"/>
          <w:sz w:val="32"/>
          <w:szCs w:val="36"/>
        </w:rPr>
        <w:t>，感謝去年入校服務</w:t>
      </w:r>
    </w:p>
    <w:p w14:paraId="16BBD45F" w14:textId="77777777" w:rsidR="00D74D85" w:rsidRDefault="00D74D85" w:rsidP="00D74D85">
      <w:pPr>
        <w:pStyle w:val="a4"/>
        <w:spacing w:line="480" w:lineRule="exact"/>
        <w:ind w:leftChars="-181" w:left="1" w:hangingChars="136" w:hanging="435"/>
        <w:rPr>
          <w:rFonts w:ascii="標楷體" w:eastAsia="標楷體" w:hAnsi="標楷體"/>
          <w:sz w:val="32"/>
          <w:szCs w:val="36"/>
        </w:rPr>
      </w:pPr>
      <w:r>
        <w:rPr>
          <w:rFonts w:ascii="標楷體" w:eastAsia="標楷體" w:hAnsi="標楷體" w:hint="eastAsia"/>
          <w:sz w:val="32"/>
          <w:szCs w:val="36"/>
        </w:rPr>
        <w:t xml:space="preserve">           時有數所學校提及想要此方面的增能，研習反應也還不錯。如果</w:t>
      </w:r>
    </w:p>
    <w:p w14:paraId="3ECEF257" w14:textId="77777777" w:rsidR="00D74D85" w:rsidRDefault="00D74D85" w:rsidP="00D74D85">
      <w:pPr>
        <w:pStyle w:val="a4"/>
        <w:spacing w:line="480" w:lineRule="exact"/>
        <w:ind w:leftChars="-181" w:left="1" w:hangingChars="136" w:hanging="435"/>
        <w:rPr>
          <w:rFonts w:ascii="標楷體" w:eastAsia="標楷體" w:hAnsi="標楷體"/>
          <w:sz w:val="32"/>
          <w:szCs w:val="36"/>
        </w:rPr>
      </w:pPr>
      <w:r>
        <w:rPr>
          <w:rFonts w:ascii="標楷體" w:eastAsia="標楷體" w:hAnsi="標楷體" w:hint="eastAsia"/>
          <w:sz w:val="32"/>
          <w:szCs w:val="36"/>
        </w:rPr>
        <w:t xml:space="preserve">           大家有想要再上陳嘉英老師的課程可以提供建議，輔導團可於來</w:t>
      </w:r>
    </w:p>
    <w:p w14:paraId="2433C56E" w14:textId="77777777" w:rsidR="00D74D85" w:rsidRDefault="00D74D85" w:rsidP="00D74D85">
      <w:pPr>
        <w:pStyle w:val="a4"/>
        <w:spacing w:line="480" w:lineRule="exact"/>
        <w:ind w:leftChars="-181" w:left="1" w:hangingChars="136" w:hanging="435"/>
        <w:rPr>
          <w:rFonts w:ascii="標楷體" w:eastAsia="標楷體" w:hAnsi="標楷體"/>
          <w:sz w:val="32"/>
          <w:szCs w:val="36"/>
        </w:rPr>
      </w:pPr>
      <w:r>
        <w:rPr>
          <w:rFonts w:ascii="標楷體" w:eastAsia="標楷體" w:hAnsi="標楷體" w:hint="eastAsia"/>
          <w:sz w:val="32"/>
          <w:szCs w:val="36"/>
        </w:rPr>
        <w:t xml:space="preserve">           年再規劃進行邀約。</w:t>
      </w:r>
    </w:p>
    <w:p w14:paraId="7129CDEC" w14:textId="77777777" w:rsidR="00D74D85" w:rsidRDefault="00D74D85" w:rsidP="00D74D85">
      <w:pPr>
        <w:pStyle w:val="a4"/>
        <w:spacing w:line="480" w:lineRule="exact"/>
        <w:ind w:leftChars="-181" w:left="1" w:hangingChars="136" w:hanging="435"/>
        <w:rPr>
          <w:rFonts w:ascii="標楷體" w:eastAsia="標楷體" w:hAnsi="標楷體"/>
          <w:sz w:val="32"/>
          <w:szCs w:val="36"/>
        </w:rPr>
      </w:pPr>
      <w:r>
        <w:rPr>
          <w:rFonts w:ascii="標楷體" w:eastAsia="標楷體" w:hAnsi="標楷體" w:hint="eastAsia"/>
          <w:sz w:val="32"/>
          <w:szCs w:val="36"/>
        </w:rPr>
        <w:t xml:space="preserve">      （二）寒假第一週1</w:t>
      </w:r>
      <w:r>
        <w:rPr>
          <w:rFonts w:ascii="標楷體" w:eastAsia="標楷體" w:hAnsi="標楷體"/>
          <w:sz w:val="32"/>
          <w:szCs w:val="36"/>
        </w:rPr>
        <w:t>/26-27</w:t>
      </w:r>
      <w:r>
        <w:rPr>
          <w:rFonts w:ascii="標楷體" w:eastAsia="標楷體" w:hAnsi="標楷體" w:hint="eastAsia"/>
          <w:sz w:val="32"/>
          <w:szCs w:val="36"/>
        </w:rPr>
        <w:t>兩天，會</w:t>
      </w:r>
      <w:r w:rsidRPr="000F2AEF">
        <w:rPr>
          <w:rFonts w:ascii="標楷體" w:eastAsia="標楷體" w:hAnsi="標楷體" w:hint="eastAsia"/>
          <w:color w:val="FF0000"/>
          <w:sz w:val="32"/>
          <w:szCs w:val="36"/>
        </w:rPr>
        <w:t>辦理葉思老師的寫作命題工作坊</w:t>
      </w:r>
      <w:r>
        <w:rPr>
          <w:rFonts w:ascii="標楷體" w:eastAsia="標楷體" w:hAnsi="標楷體" w:hint="eastAsia"/>
          <w:sz w:val="32"/>
          <w:szCs w:val="36"/>
        </w:rPr>
        <w:t>，</w:t>
      </w:r>
    </w:p>
    <w:p w14:paraId="6BCDC314" w14:textId="77777777" w:rsidR="00D74D85" w:rsidRDefault="00D74D85" w:rsidP="00D74D85">
      <w:pPr>
        <w:pStyle w:val="a4"/>
        <w:spacing w:line="480" w:lineRule="exact"/>
        <w:ind w:leftChars="-181" w:left="1" w:hangingChars="136" w:hanging="435"/>
        <w:rPr>
          <w:rFonts w:ascii="標楷體" w:eastAsia="標楷體" w:hAnsi="標楷體"/>
          <w:sz w:val="32"/>
          <w:szCs w:val="36"/>
        </w:rPr>
      </w:pPr>
      <w:r>
        <w:rPr>
          <w:rFonts w:ascii="標楷體" w:eastAsia="標楷體" w:hAnsi="標楷體" w:hint="eastAsia"/>
          <w:sz w:val="32"/>
          <w:szCs w:val="36"/>
        </w:rPr>
        <w:t xml:space="preserve">            歡迎有興趣的老師把時間空下來參與。</w:t>
      </w:r>
    </w:p>
    <w:p w14:paraId="4FC1C948" w14:textId="77777777" w:rsidR="00D74D85" w:rsidRPr="003C6112" w:rsidRDefault="00D74D85" w:rsidP="00D74D85">
      <w:pPr>
        <w:spacing w:line="480" w:lineRule="exact"/>
        <w:rPr>
          <w:rFonts w:ascii="標楷體" w:eastAsia="標楷體" w:hAnsi="標楷體"/>
          <w:sz w:val="32"/>
          <w:szCs w:val="36"/>
        </w:rPr>
      </w:pPr>
      <w:r>
        <w:rPr>
          <w:rFonts w:ascii="標楷體" w:eastAsia="標楷體" w:hAnsi="標楷體" w:hint="eastAsia"/>
          <w:sz w:val="32"/>
          <w:szCs w:val="36"/>
        </w:rPr>
        <w:t xml:space="preserve">   </w:t>
      </w:r>
      <w:r w:rsidRPr="003C6112">
        <w:rPr>
          <w:rFonts w:ascii="標楷體" w:eastAsia="標楷體" w:hAnsi="標楷體" w:hint="eastAsia"/>
          <w:sz w:val="32"/>
          <w:szCs w:val="36"/>
        </w:rPr>
        <w:t>（三）</w:t>
      </w:r>
      <w:r>
        <w:rPr>
          <w:rFonts w:ascii="標楷體" w:eastAsia="標楷體" w:hAnsi="標楷體" w:hint="eastAsia"/>
          <w:sz w:val="32"/>
          <w:szCs w:val="36"/>
        </w:rPr>
        <w:t>先前有調查各校是否有意願申請</w:t>
      </w:r>
      <w:r w:rsidRPr="000F2AEF">
        <w:rPr>
          <w:rFonts w:ascii="標楷體" w:eastAsia="標楷體" w:hAnsi="標楷體" w:hint="eastAsia"/>
          <w:color w:val="FF0000"/>
          <w:sz w:val="32"/>
          <w:szCs w:val="36"/>
        </w:rPr>
        <w:t>「以A</w:t>
      </w:r>
      <w:r w:rsidRPr="000F2AEF">
        <w:rPr>
          <w:rFonts w:ascii="標楷體" w:eastAsia="標楷體" w:hAnsi="標楷體"/>
          <w:color w:val="FF0000"/>
          <w:sz w:val="32"/>
          <w:szCs w:val="36"/>
        </w:rPr>
        <w:t>I</w:t>
      </w:r>
      <w:r w:rsidRPr="000F2AEF">
        <w:rPr>
          <w:rFonts w:ascii="標楷體" w:eastAsia="標楷體" w:hAnsi="標楷體" w:hint="eastAsia"/>
          <w:color w:val="FF0000"/>
          <w:sz w:val="32"/>
          <w:szCs w:val="36"/>
        </w:rPr>
        <w:t>協助備課」到校研習</w:t>
      </w:r>
      <w:r w:rsidRPr="003C6112">
        <w:rPr>
          <w:rFonts w:ascii="標楷體" w:eastAsia="標楷體" w:hAnsi="標楷體" w:hint="eastAsia"/>
          <w:sz w:val="32"/>
          <w:szCs w:val="36"/>
        </w:rPr>
        <w:t>。</w:t>
      </w:r>
    </w:p>
    <w:p w14:paraId="5853A21A" w14:textId="77777777" w:rsidR="00D74D85" w:rsidRDefault="00D74D85" w:rsidP="00D74D85">
      <w:pPr>
        <w:pStyle w:val="a4"/>
        <w:spacing w:line="480" w:lineRule="exact"/>
        <w:ind w:leftChars="0" w:left="720"/>
        <w:rPr>
          <w:rFonts w:ascii="標楷體" w:eastAsia="標楷體" w:hAnsi="標楷體"/>
          <w:sz w:val="32"/>
          <w:szCs w:val="36"/>
        </w:rPr>
      </w:pPr>
      <w:r w:rsidRPr="003C6112">
        <w:rPr>
          <w:rFonts w:ascii="標楷體" w:eastAsia="標楷體" w:hAnsi="標楷體" w:hint="eastAsia"/>
          <w:sz w:val="32"/>
          <w:szCs w:val="36"/>
        </w:rPr>
        <w:t xml:space="preserve">     </w:t>
      </w:r>
      <w:r>
        <w:rPr>
          <w:rFonts w:ascii="標楷體" w:eastAsia="標楷體" w:hAnsi="標楷體" w:hint="eastAsia"/>
          <w:sz w:val="32"/>
          <w:szCs w:val="36"/>
        </w:rPr>
        <w:t>僅有</w:t>
      </w:r>
      <w:r w:rsidRPr="003C6112">
        <w:rPr>
          <w:rFonts w:ascii="標楷體" w:eastAsia="標楷體" w:hAnsi="標楷體" w:hint="eastAsia"/>
          <w:sz w:val="32"/>
          <w:szCs w:val="36"/>
        </w:rPr>
        <w:t>成功國中</w:t>
      </w:r>
      <w:r>
        <w:rPr>
          <w:rFonts w:ascii="標楷體" w:eastAsia="標楷體" w:hAnsi="標楷體" w:hint="eastAsia"/>
          <w:sz w:val="32"/>
          <w:szCs w:val="36"/>
        </w:rPr>
        <w:t>有提（4月初辦理）</w:t>
      </w:r>
      <w:r w:rsidRPr="003C6112">
        <w:rPr>
          <w:rFonts w:ascii="標楷體" w:eastAsia="標楷體" w:hAnsi="標楷體" w:hint="eastAsia"/>
          <w:sz w:val="32"/>
          <w:szCs w:val="36"/>
        </w:rPr>
        <w:t>，可</w:t>
      </w:r>
      <w:r>
        <w:rPr>
          <w:rFonts w:ascii="標楷體" w:eastAsia="標楷體" w:hAnsi="標楷體" w:hint="eastAsia"/>
          <w:sz w:val="32"/>
          <w:szCs w:val="36"/>
        </w:rPr>
        <w:t>歡迎有興趣者屆時</w:t>
      </w:r>
      <w:r w:rsidRPr="003C6112">
        <w:rPr>
          <w:rFonts w:ascii="標楷體" w:eastAsia="標楷體" w:hAnsi="標楷體" w:hint="eastAsia"/>
          <w:sz w:val="32"/>
          <w:szCs w:val="36"/>
        </w:rPr>
        <w:t>一起</w:t>
      </w:r>
      <w:r>
        <w:rPr>
          <w:rFonts w:ascii="標楷體" w:eastAsia="標楷體" w:hAnsi="標楷體" w:hint="eastAsia"/>
          <w:sz w:val="32"/>
          <w:szCs w:val="36"/>
        </w:rPr>
        <w:t>到</w:t>
      </w:r>
    </w:p>
    <w:p w14:paraId="1B7E9C36" w14:textId="77777777" w:rsidR="00D74D85" w:rsidRDefault="00D74D85" w:rsidP="00D74D85">
      <w:pPr>
        <w:pStyle w:val="a4"/>
        <w:spacing w:line="480" w:lineRule="exact"/>
        <w:ind w:leftChars="0" w:left="720"/>
        <w:rPr>
          <w:rFonts w:ascii="標楷體" w:eastAsia="標楷體" w:hAnsi="標楷體"/>
          <w:sz w:val="32"/>
          <w:szCs w:val="36"/>
        </w:rPr>
      </w:pPr>
      <w:r>
        <w:rPr>
          <w:rFonts w:ascii="標楷體" w:eastAsia="標楷體" w:hAnsi="標楷體" w:hint="eastAsia"/>
          <w:sz w:val="32"/>
          <w:szCs w:val="36"/>
        </w:rPr>
        <w:t xml:space="preserve">     </w:t>
      </w:r>
      <w:r w:rsidRPr="003C6112">
        <w:rPr>
          <w:rFonts w:ascii="標楷體" w:eastAsia="標楷體" w:hAnsi="標楷體" w:hint="eastAsia"/>
          <w:sz w:val="32"/>
          <w:szCs w:val="36"/>
        </w:rPr>
        <w:t>成功</w:t>
      </w:r>
      <w:r>
        <w:rPr>
          <w:rFonts w:ascii="標楷體" w:eastAsia="標楷體" w:hAnsi="標楷體" w:hint="eastAsia"/>
          <w:sz w:val="32"/>
          <w:szCs w:val="36"/>
        </w:rPr>
        <w:t>國</w:t>
      </w:r>
      <w:r w:rsidRPr="003C6112">
        <w:rPr>
          <w:rFonts w:ascii="標楷體" w:eastAsia="標楷體" w:hAnsi="標楷體" w:hint="eastAsia"/>
          <w:sz w:val="32"/>
          <w:szCs w:val="36"/>
        </w:rPr>
        <w:t>中參與，</w:t>
      </w:r>
      <w:r>
        <w:rPr>
          <w:rFonts w:ascii="標楷體" w:eastAsia="標楷體" w:hAnsi="標楷體" w:hint="eastAsia"/>
          <w:sz w:val="32"/>
          <w:szCs w:val="36"/>
        </w:rPr>
        <w:t>因為</w:t>
      </w:r>
      <w:r w:rsidRPr="003C6112">
        <w:rPr>
          <w:rFonts w:ascii="標楷體" w:eastAsia="標楷體" w:hAnsi="標楷體" w:hint="eastAsia"/>
          <w:sz w:val="32"/>
          <w:szCs w:val="36"/>
        </w:rPr>
        <w:t>教師實際用自己學校的設備操作，才能</w:t>
      </w:r>
      <w:r>
        <w:rPr>
          <w:rFonts w:ascii="標楷體" w:eastAsia="標楷體" w:hAnsi="標楷體" w:hint="eastAsia"/>
          <w:sz w:val="32"/>
          <w:szCs w:val="36"/>
        </w:rPr>
        <w:t>更</w:t>
      </w:r>
    </w:p>
    <w:p w14:paraId="633B7225" w14:textId="77777777" w:rsidR="00D74D85" w:rsidRDefault="00D74D85" w:rsidP="00D74D85">
      <w:pPr>
        <w:pStyle w:val="a4"/>
        <w:spacing w:line="480" w:lineRule="exact"/>
        <w:ind w:leftChars="0" w:left="720"/>
        <w:rPr>
          <w:rFonts w:ascii="標楷體" w:eastAsia="標楷體" w:hAnsi="標楷體"/>
          <w:sz w:val="32"/>
          <w:szCs w:val="36"/>
        </w:rPr>
      </w:pPr>
      <w:r>
        <w:rPr>
          <w:rFonts w:ascii="標楷體" w:eastAsia="標楷體" w:hAnsi="標楷體" w:hint="eastAsia"/>
          <w:sz w:val="32"/>
          <w:szCs w:val="36"/>
        </w:rPr>
        <w:t xml:space="preserve">     </w:t>
      </w:r>
      <w:r w:rsidRPr="003C6112">
        <w:rPr>
          <w:rFonts w:ascii="標楷體" w:eastAsia="標楷體" w:hAnsi="標楷體" w:hint="eastAsia"/>
          <w:sz w:val="32"/>
          <w:szCs w:val="36"/>
        </w:rPr>
        <w:t>理解操作的方式，</w:t>
      </w:r>
      <w:r>
        <w:rPr>
          <w:rFonts w:ascii="標楷體" w:eastAsia="標楷體" w:hAnsi="標楷體" w:hint="eastAsia"/>
          <w:sz w:val="32"/>
          <w:szCs w:val="36"/>
        </w:rPr>
        <w:t>以及盲點所在。日後學校如有興趣，也可以</w:t>
      </w:r>
    </w:p>
    <w:p w14:paraId="7A96EDEC" w14:textId="77777777" w:rsidR="00D74D85" w:rsidRPr="003C6112" w:rsidRDefault="00D74D85" w:rsidP="00D74D85">
      <w:pPr>
        <w:pStyle w:val="a4"/>
        <w:spacing w:line="480" w:lineRule="exact"/>
        <w:ind w:leftChars="0" w:left="720"/>
        <w:rPr>
          <w:rFonts w:ascii="標楷體" w:eastAsia="標楷體" w:hAnsi="標楷體"/>
          <w:sz w:val="32"/>
          <w:szCs w:val="36"/>
        </w:rPr>
      </w:pPr>
      <w:r>
        <w:rPr>
          <w:rFonts w:ascii="標楷體" w:eastAsia="標楷體" w:hAnsi="標楷體" w:hint="eastAsia"/>
          <w:sz w:val="32"/>
          <w:szCs w:val="36"/>
        </w:rPr>
        <w:t xml:space="preserve">     再跟輔導團反應，有機會可以再安排類似研習課程。</w:t>
      </w:r>
    </w:p>
    <w:p w14:paraId="0B3279F0" w14:textId="77777777" w:rsidR="00D74D85" w:rsidRPr="003C6112" w:rsidRDefault="00D74D85" w:rsidP="00D74D85">
      <w:pPr>
        <w:pStyle w:val="a4"/>
        <w:spacing w:line="480" w:lineRule="exact"/>
        <w:ind w:leftChars="-181" w:left="1" w:hangingChars="136" w:hanging="435"/>
        <w:rPr>
          <w:rFonts w:ascii="標楷體" w:eastAsia="標楷體" w:hAnsi="標楷體"/>
          <w:sz w:val="32"/>
          <w:szCs w:val="36"/>
        </w:rPr>
      </w:pPr>
    </w:p>
    <w:p w14:paraId="2A7CA1C3" w14:textId="77777777" w:rsidR="00D74D85" w:rsidRPr="00D74D85" w:rsidRDefault="00D74D85" w:rsidP="00D74D85">
      <w:pPr>
        <w:spacing w:line="480" w:lineRule="exact"/>
        <w:rPr>
          <w:rFonts w:ascii="標楷體" w:eastAsia="標楷體" w:hAnsi="標楷體"/>
          <w:sz w:val="36"/>
          <w:szCs w:val="36"/>
        </w:rPr>
      </w:pPr>
      <w:r>
        <w:rPr>
          <w:rFonts w:ascii="標楷體" w:eastAsia="標楷體" w:hAnsi="標楷體" w:hint="eastAsia"/>
          <w:sz w:val="36"/>
          <w:szCs w:val="36"/>
        </w:rPr>
        <w:t xml:space="preserve">  </w:t>
      </w:r>
      <w:r w:rsidRPr="00D74D85">
        <w:rPr>
          <w:rFonts w:ascii="標楷體" w:eastAsia="標楷體" w:hAnsi="標楷體" w:hint="eastAsia"/>
          <w:sz w:val="36"/>
          <w:szCs w:val="36"/>
        </w:rPr>
        <w:t>（四）其他研習課程建議：</w:t>
      </w:r>
    </w:p>
    <w:p w14:paraId="0A568AD0" w14:textId="77777777" w:rsidR="00D74D85" w:rsidRDefault="00D74D85" w:rsidP="00D74D85">
      <w:pPr>
        <w:pStyle w:val="a4"/>
        <w:spacing w:line="480" w:lineRule="exact"/>
        <w:ind w:leftChars="0" w:left="720"/>
        <w:rPr>
          <w:rFonts w:ascii="標楷體" w:eastAsia="標楷體" w:hAnsi="標楷體"/>
          <w:sz w:val="36"/>
          <w:szCs w:val="36"/>
        </w:rPr>
      </w:pPr>
    </w:p>
    <w:p w14:paraId="3518004A" w14:textId="77777777" w:rsidR="00D74D85" w:rsidRDefault="00D74D85" w:rsidP="00D74D85">
      <w:pPr>
        <w:rPr>
          <w:rFonts w:ascii="標楷體" w:eastAsia="標楷體" w:hAnsi="標楷體"/>
          <w:sz w:val="36"/>
        </w:rPr>
      </w:pPr>
      <w:r w:rsidRPr="00D2015A">
        <w:rPr>
          <w:rFonts w:ascii="標楷體" w:eastAsia="標楷體" w:hAnsi="標楷體" w:hint="eastAsia"/>
          <w:b/>
          <w:sz w:val="36"/>
        </w:rPr>
        <w:lastRenderedPageBreak/>
        <w:t xml:space="preserve">四、 </w:t>
      </w:r>
      <w:r>
        <w:rPr>
          <w:rFonts w:ascii="標楷體" w:eastAsia="標楷體" w:hAnsi="標楷體" w:hint="eastAsia"/>
          <w:b/>
          <w:sz w:val="36"/>
        </w:rPr>
        <w:t>交流與討論時間</w:t>
      </w:r>
      <w:r w:rsidRPr="00D2015A">
        <w:rPr>
          <w:rFonts w:ascii="標楷體" w:eastAsia="標楷體" w:hAnsi="標楷體" w:hint="eastAsia"/>
          <w:b/>
          <w:sz w:val="36"/>
        </w:rPr>
        <w:t xml:space="preserve">   </w:t>
      </w:r>
    </w:p>
    <w:p w14:paraId="74CFEF98" w14:textId="77777777" w:rsidR="00D74D85" w:rsidRDefault="00D74D85">
      <w:pPr>
        <w:rPr>
          <w:rFonts w:ascii="標楷體" w:eastAsia="標楷體" w:hAnsi="標楷體"/>
          <w:sz w:val="36"/>
        </w:rPr>
      </w:pPr>
    </w:p>
    <w:p w14:paraId="68279CD1" w14:textId="77777777" w:rsidR="006B0896" w:rsidRPr="0097063A" w:rsidRDefault="0097063A">
      <w:pPr>
        <w:rPr>
          <w:rFonts w:ascii="標楷體" w:eastAsia="標楷體" w:hAnsi="標楷體"/>
          <w:sz w:val="36"/>
        </w:rPr>
      </w:pPr>
      <w:r w:rsidRPr="0097063A">
        <w:rPr>
          <w:rFonts w:ascii="標楷體" w:eastAsia="標楷體" w:hAnsi="標楷體" w:hint="eastAsia"/>
          <w:sz w:val="36"/>
        </w:rPr>
        <w:t>1</w:t>
      </w:r>
      <w:r w:rsidRPr="0097063A">
        <w:rPr>
          <w:rFonts w:ascii="標楷體" w:eastAsia="標楷體" w:hAnsi="標楷體"/>
          <w:sz w:val="36"/>
        </w:rPr>
        <w:t>14</w:t>
      </w:r>
      <w:r w:rsidRPr="0097063A">
        <w:rPr>
          <w:rFonts w:ascii="標楷體" w:eastAsia="標楷體" w:hAnsi="標楷體" w:hint="eastAsia"/>
          <w:sz w:val="36"/>
        </w:rPr>
        <w:t>學年入校服務記錄表</w:t>
      </w:r>
      <w:r>
        <w:rPr>
          <w:rFonts w:ascii="標楷體" w:eastAsia="標楷體" w:hAnsi="標楷體"/>
          <w:sz w:val="36"/>
        </w:rPr>
        <w:t>—</w:t>
      </w:r>
      <w:r>
        <w:rPr>
          <w:rFonts w:ascii="標楷體" w:eastAsia="標楷體" w:hAnsi="標楷體" w:hint="eastAsia"/>
          <w:sz w:val="36"/>
        </w:rPr>
        <w:t>如瑩</w:t>
      </w:r>
    </w:p>
    <w:tbl>
      <w:tblPr>
        <w:tblW w:w="10065" w:type="dxa"/>
        <w:tblBorders>
          <w:top w:val="nil"/>
          <w:left w:val="nil"/>
          <w:bottom w:val="nil"/>
          <w:right w:val="nil"/>
          <w:insideH w:val="nil"/>
          <w:insideV w:val="nil"/>
        </w:tblBorders>
        <w:tblLayout w:type="fixed"/>
        <w:tblLook w:val="0600" w:firstRow="0" w:lastRow="0" w:firstColumn="0" w:lastColumn="0" w:noHBand="1" w:noVBand="1"/>
      </w:tblPr>
      <w:tblGrid>
        <w:gridCol w:w="645"/>
        <w:gridCol w:w="390"/>
        <w:gridCol w:w="510"/>
        <w:gridCol w:w="1020"/>
        <w:gridCol w:w="1245"/>
        <w:gridCol w:w="1380"/>
        <w:gridCol w:w="1290"/>
        <w:gridCol w:w="1665"/>
        <w:gridCol w:w="1920"/>
      </w:tblGrid>
      <w:tr w:rsidR="0097063A" w:rsidRPr="0097063A" w14:paraId="5E5DD4AE" w14:textId="77777777" w:rsidTr="0097063A">
        <w:trPr>
          <w:trHeight w:val="2295"/>
        </w:trPr>
        <w:tc>
          <w:tcPr>
            <w:tcW w:w="645"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bottom"/>
          </w:tcPr>
          <w:p w14:paraId="52B7EED8" w14:textId="77777777" w:rsidR="0097063A" w:rsidRPr="0097063A" w:rsidRDefault="0097063A" w:rsidP="0097063A">
            <w:pPr>
              <w:rPr>
                <w:rFonts w:ascii="標楷體" w:eastAsia="標楷體" w:hAnsi="標楷體"/>
              </w:rPr>
            </w:pPr>
            <w:r w:rsidRPr="0097063A">
              <w:rPr>
                <w:rFonts w:ascii="標楷體" w:eastAsia="標楷體" w:hAnsi="標楷體" w:cs="Arial Unicode MS"/>
              </w:rPr>
              <w:t>日期</w:t>
            </w:r>
          </w:p>
        </w:tc>
        <w:tc>
          <w:tcPr>
            <w:tcW w:w="39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bottom"/>
          </w:tcPr>
          <w:p w14:paraId="7552A40A" w14:textId="77777777" w:rsidR="0097063A" w:rsidRPr="0097063A" w:rsidRDefault="0097063A" w:rsidP="0097063A">
            <w:pPr>
              <w:rPr>
                <w:rFonts w:ascii="標楷體" w:eastAsia="標楷體" w:hAnsi="標楷體"/>
              </w:rPr>
            </w:pPr>
            <w:r w:rsidRPr="0097063A">
              <w:rPr>
                <w:rFonts w:ascii="標楷體" w:eastAsia="標楷體" w:hAnsi="標楷體" w:cs="Arial Unicode MS"/>
              </w:rPr>
              <w:t>校群</w:t>
            </w:r>
          </w:p>
        </w:tc>
        <w:tc>
          <w:tcPr>
            <w:tcW w:w="51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bottom"/>
          </w:tcPr>
          <w:p w14:paraId="7E6C1016" w14:textId="77777777" w:rsidR="0097063A" w:rsidRPr="0097063A" w:rsidRDefault="0097063A" w:rsidP="0097063A">
            <w:pPr>
              <w:rPr>
                <w:rFonts w:ascii="標楷體" w:eastAsia="標楷體" w:hAnsi="標楷體"/>
              </w:rPr>
            </w:pPr>
            <w:r w:rsidRPr="0097063A">
              <w:rPr>
                <w:rFonts w:ascii="標楷體" w:eastAsia="標楷體" w:hAnsi="標楷體" w:cs="Arial Unicode MS"/>
              </w:rPr>
              <w:t>負責人</w:t>
            </w:r>
          </w:p>
        </w:tc>
        <w:tc>
          <w:tcPr>
            <w:tcW w:w="10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12B210F5" w14:textId="77777777" w:rsidR="0097063A" w:rsidRPr="0097063A" w:rsidRDefault="0097063A" w:rsidP="0097063A">
            <w:pPr>
              <w:rPr>
                <w:rFonts w:ascii="標楷體" w:eastAsia="標楷體" w:hAnsi="標楷體"/>
              </w:rPr>
            </w:pPr>
            <w:r w:rsidRPr="0097063A">
              <w:rPr>
                <w:rFonts w:ascii="標楷體" w:eastAsia="標楷體" w:hAnsi="標楷體" w:cs="Arial Unicode MS"/>
              </w:rPr>
              <w:t>學校名稱</w:t>
            </w:r>
          </w:p>
        </w:tc>
        <w:tc>
          <w:tcPr>
            <w:tcW w:w="124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54414F4F" w14:textId="77777777" w:rsidR="0097063A" w:rsidRPr="0097063A" w:rsidRDefault="0097063A" w:rsidP="0097063A">
            <w:pPr>
              <w:rPr>
                <w:rFonts w:ascii="標楷體" w:eastAsia="標楷體" w:hAnsi="標楷體"/>
              </w:rPr>
            </w:pPr>
            <w:r w:rsidRPr="0097063A">
              <w:rPr>
                <w:rFonts w:ascii="標楷體" w:eastAsia="標楷體" w:hAnsi="標楷體" w:cs="Arial Unicode MS"/>
              </w:rPr>
              <w:t>否有開學扶課程</w:t>
            </w:r>
          </w:p>
        </w:tc>
        <w:tc>
          <w:tcPr>
            <w:tcW w:w="138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688C6E67" w14:textId="77777777" w:rsidR="0097063A" w:rsidRPr="0097063A" w:rsidRDefault="0097063A" w:rsidP="0097063A">
            <w:pPr>
              <w:rPr>
                <w:rFonts w:ascii="標楷體" w:eastAsia="標楷體" w:hAnsi="標楷體"/>
              </w:rPr>
            </w:pPr>
            <w:r w:rsidRPr="0097063A">
              <w:rPr>
                <w:rFonts w:ascii="標楷體" w:eastAsia="標楷體" w:hAnsi="標楷體" w:cs="Arial Unicode MS"/>
              </w:rPr>
              <w:t>是否有利用科技化評量協助需要減c之學生</w:t>
            </w:r>
          </w:p>
        </w:tc>
        <w:tc>
          <w:tcPr>
            <w:tcW w:w="1290" w:type="dxa"/>
            <w:tcBorders>
              <w:top w:val="single" w:sz="6" w:space="0" w:color="442F65"/>
              <w:left w:val="nil"/>
              <w:bottom w:val="nil"/>
              <w:right w:val="single" w:sz="6" w:space="0" w:color="000000"/>
            </w:tcBorders>
            <w:shd w:val="clear" w:color="auto" w:fill="auto"/>
            <w:tcMar>
              <w:top w:w="0" w:type="dxa"/>
              <w:left w:w="20" w:type="dxa"/>
              <w:bottom w:w="0" w:type="dxa"/>
              <w:right w:w="20" w:type="dxa"/>
            </w:tcMar>
          </w:tcPr>
          <w:p w14:paraId="6E74440D" w14:textId="77777777" w:rsidR="0097063A" w:rsidRPr="0097063A" w:rsidRDefault="0097063A" w:rsidP="0097063A">
            <w:pPr>
              <w:rPr>
                <w:rFonts w:ascii="標楷體" w:eastAsia="標楷體" w:hAnsi="標楷體"/>
              </w:rPr>
            </w:pPr>
            <w:r w:rsidRPr="0097063A">
              <w:rPr>
                <w:rFonts w:ascii="標楷體" w:eastAsia="標楷體" w:hAnsi="標楷體" w:cs="Arial Unicode MS"/>
              </w:rPr>
              <w:t>段考命題是否有採用雙向細目表</w:t>
            </w:r>
          </w:p>
        </w:tc>
        <w:tc>
          <w:tcPr>
            <w:tcW w:w="166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7D63905E" w14:textId="77777777" w:rsidR="0097063A" w:rsidRPr="0097063A" w:rsidRDefault="0097063A" w:rsidP="0097063A">
            <w:pPr>
              <w:rPr>
                <w:rFonts w:ascii="標楷體" w:eastAsia="標楷體" w:hAnsi="標楷體"/>
              </w:rPr>
            </w:pPr>
            <w:r w:rsidRPr="0097063A">
              <w:rPr>
                <w:rFonts w:ascii="標楷體" w:eastAsia="標楷體" w:hAnsi="標楷體" w:cs="Arial Unicode MS"/>
              </w:rPr>
              <w:t>研習課程建議</w:t>
            </w:r>
          </w:p>
        </w:tc>
        <w:tc>
          <w:tcPr>
            <w:tcW w:w="19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6FA66AD8" w14:textId="77777777" w:rsidR="0097063A" w:rsidRPr="0097063A" w:rsidRDefault="0097063A" w:rsidP="0097063A">
            <w:pPr>
              <w:pBdr>
                <w:top w:val="nil"/>
                <w:left w:val="nil"/>
                <w:bottom w:val="nil"/>
                <w:right w:val="nil"/>
                <w:between w:val="nil"/>
              </w:pBdr>
              <w:rPr>
                <w:rFonts w:ascii="標楷體" w:eastAsia="標楷體" w:hAnsi="標楷體"/>
              </w:rPr>
            </w:pPr>
            <w:r w:rsidRPr="0097063A">
              <w:rPr>
                <w:rFonts w:ascii="標楷體" w:eastAsia="標楷體" w:hAnsi="標楷體" w:cs="Arial Unicode MS"/>
              </w:rPr>
              <w:t>其他交流事項記錄</w:t>
            </w:r>
          </w:p>
        </w:tc>
      </w:tr>
      <w:tr w:rsidR="0097063A" w:rsidRPr="0097063A" w14:paraId="2B4BF7E1" w14:textId="77777777" w:rsidTr="0097063A">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bottom"/>
          </w:tcPr>
          <w:p w14:paraId="50B50CEC" w14:textId="77777777" w:rsidR="0097063A" w:rsidRPr="0097063A" w:rsidRDefault="0097063A" w:rsidP="0097063A">
            <w:pPr>
              <w:jc w:val="right"/>
              <w:rPr>
                <w:rFonts w:ascii="標楷體" w:eastAsia="標楷體" w:hAnsi="標楷體"/>
              </w:rPr>
            </w:pPr>
            <w:r w:rsidRPr="0097063A">
              <w:rPr>
                <w:rFonts w:ascii="標楷體" w:eastAsia="標楷體" w:hAnsi="標楷體"/>
              </w:rPr>
              <w:t>11/27</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bottom"/>
          </w:tcPr>
          <w:p w14:paraId="4CBDA149" w14:textId="77777777" w:rsidR="0097063A" w:rsidRPr="0097063A" w:rsidRDefault="0097063A" w:rsidP="0097063A">
            <w:pPr>
              <w:rPr>
                <w:rFonts w:ascii="標楷體" w:eastAsia="標楷體" w:hAnsi="標楷體"/>
              </w:rPr>
            </w:pPr>
            <w:r w:rsidRPr="0097063A">
              <w:rPr>
                <w:rFonts w:ascii="標楷體" w:eastAsia="標楷體" w:hAnsi="標楷體" w:cs="Arial Unicode MS"/>
              </w:rPr>
              <w:t>碇內</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bottom"/>
          </w:tcPr>
          <w:p w14:paraId="21E14869" w14:textId="77777777" w:rsidR="0097063A" w:rsidRPr="0097063A" w:rsidRDefault="0097063A" w:rsidP="0097063A">
            <w:pPr>
              <w:rPr>
                <w:rFonts w:ascii="標楷體" w:eastAsia="標楷體" w:hAnsi="標楷體"/>
              </w:rPr>
            </w:pPr>
            <w:r w:rsidRPr="0097063A">
              <w:rPr>
                <w:rFonts w:ascii="標楷體" w:eastAsia="標楷體" w:hAnsi="標楷體" w:cs="Arial Unicode MS"/>
              </w:rPr>
              <w:t>如瑩</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5AA3A448" w14:textId="77777777" w:rsidR="0097063A" w:rsidRPr="0097063A" w:rsidRDefault="0097063A" w:rsidP="0097063A">
            <w:pPr>
              <w:rPr>
                <w:rFonts w:ascii="標楷體" w:eastAsia="標楷體" w:hAnsi="標楷體"/>
              </w:rPr>
            </w:pPr>
            <w:r w:rsidRPr="0097063A">
              <w:rPr>
                <w:rFonts w:ascii="標楷體" w:eastAsia="標楷體" w:hAnsi="標楷體" w:cs="Arial Unicode MS"/>
              </w:rPr>
              <w:t>武崙國中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52E24A94" w14:textId="77777777" w:rsidR="0097063A" w:rsidRPr="0097063A" w:rsidRDefault="0097063A" w:rsidP="0097063A">
            <w:pPr>
              <w:rPr>
                <w:rFonts w:ascii="標楷體" w:eastAsia="標楷體" w:hAnsi="標楷體"/>
              </w:rPr>
            </w:pPr>
            <w:r w:rsidRPr="0097063A">
              <w:rPr>
                <w:rFonts w:ascii="標楷體" w:eastAsia="標楷體" w:hAnsi="標楷體" w:cs="Arial Unicode MS"/>
              </w:rPr>
              <w:t>應該有，但有開課的老師今日請假未出席</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4E53E33C" w14:textId="77777777" w:rsidR="0097063A" w:rsidRPr="0097063A" w:rsidRDefault="0097063A" w:rsidP="0097063A">
            <w:pPr>
              <w:rPr>
                <w:rFonts w:ascii="標楷體" w:eastAsia="標楷體" w:hAnsi="標楷體"/>
              </w:rPr>
            </w:pPr>
            <w:r w:rsidRPr="0097063A">
              <w:rPr>
                <w:rFonts w:ascii="標楷體" w:eastAsia="標楷體" w:hAnsi="標楷體" w:cs="Arial Unicode MS"/>
              </w:rPr>
              <w:t>要詢問學扶課程的老師，不能確定</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03415BFA" w14:textId="77777777" w:rsidR="0097063A" w:rsidRPr="0097063A" w:rsidRDefault="0097063A" w:rsidP="0097063A">
            <w:pPr>
              <w:rPr>
                <w:rFonts w:ascii="標楷體" w:eastAsia="標楷體" w:hAnsi="標楷體"/>
              </w:rPr>
            </w:pPr>
            <w:r w:rsidRPr="0097063A">
              <w:rPr>
                <w:rFonts w:ascii="標楷體" w:eastAsia="標楷體" w:hAnsi="標楷體" w:cs="Arial Unicode MS"/>
              </w:rPr>
              <w:t>無</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7D723DDD" w14:textId="77777777" w:rsidR="0097063A" w:rsidRPr="0097063A" w:rsidRDefault="0097063A" w:rsidP="0097063A">
            <w:pPr>
              <w:rPr>
                <w:rFonts w:ascii="標楷體" w:eastAsia="標楷體" w:hAnsi="標楷體"/>
              </w:rPr>
            </w:pPr>
            <w:r w:rsidRPr="0097063A">
              <w:rPr>
                <w:rFonts w:ascii="標楷體" w:eastAsia="標楷體" w:hAnsi="標楷體" w:cs="Arial Unicode MS"/>
              </w:rPr>
              <w:t>無</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22BC4266" w14:textId="77777777" w:rsidR="0097063A" w:rsidRPr="0097063A" w:rsidRDefault="0097063A" w:rsidP="0097063A">
            <w:pPr>
              <w:rPr>
                <w:rFonts w:ascii="標楷體" w:eastAsia="標楷體" w:hAnsi="標楷體"/>
              </w:rPr>
            </w:pPr>
            <w:r w:rsidRPr="0097063A">
              <w:rPr>
                <w:rFonts w:ascii="標楷體" w:eastAsia="標楷體" w:hAnsi="標楷體" w:cs="Arial Unicode MS"/>
              </w:rPr>
              <w:t>無</w:t>
            </w:r>
          </w:p>
        </w:tc>
      </w:tr>
      <w:tr w:rsidR="0097063A" w:rsidRPr="0097063A" w14:paraId="19F9A37E" w14:textId="77777777" w:rsidTr="0097063A">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bottom"/>
          </w:tcPr>
          <w:p w14:paraId="1C714EC1" w14:textId="77777777" w:rsidR="0097063A" w:rsidRPr="0097063A" w:rsidRDefault="0097063A" w:rsidP="0097063A">
            <w:pPr>
              <w:jc w:val="right"/>
              <w:rPr>
                <w:rFonts w:ascii="標楷體" w:eastAsia="標楷體" w:hAnsi="標楷體"/>
              </w:rPr>
            </w:pPr>
            <w:r w:rsidRPr="0097063A">
              <w:rPr>
                <w:rFonts w:ascii="標楷體" w:eastAsia="標楷體" w:hAnsi="標楷體"/>
              </w:rPr>
              <w:t>12/11</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bottom"/>
          </w:tcPr>
          <w:p w14:paraId="41E6F7B0" w14:textId="77777777" w:rsidR="0097063A" w:rsidRPr="0097063A" w:rsidRDefault="0097063A" w:rsidP="0097063A">
            <w:pPr>
              <w:rPr>
                <w:rFonts w:ascii="標楷體" w:eastAsia="標楷體" w:hAnsi="標楷體" w:cs="Arial Unicode MS"/>
              </w:rPr>
            </w:pPr>
            <w:r w:rsidRPr="0097063A">
              <w:rPr>
                <w:rFonts w:ascii="標楷體" w:eastAsia="標楷體" w:hAnsi="標楷體" w:cs="微軟正黑體" w:hint="eastAsia"/>
              </w:rPr>
              <w:t>南榮</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bottom"/>
          </w:tcPr>
          <w:p w14:paraId="54B8EFE8" w14:textId="77777777" w:rsidR="0097063A" w:rsidRPr="0097063A" w:rsidRDefault="0097063A" w:rsidP="0097063A">
            <w:pPr>
              <w:rPr>
                <w:rFonts w:ascii="標楷體" w:eastAsia="標楷體" w:hAnsi="標楷體" w:cs="Arial Unicode MS"/>
              </w:rPr>
            </w:pPr>
            <w:r w:rsidRPr="0097063A">
              <w:rPr>
                <w:rFonts w:ascii="標楷體" w:eastAsia="標楷體" w:hAnsi="標楷體" w:cs="微軟正黑體" w:hint="eastAsia"/>
              </w:rPr>
              <w:t>如瑩</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55D8705F" w14:textId="77777777" w:rsidR="0097063A" w:rsidRPr="0097063A" w:rsidRDefault="0097063A" w:rsidP="0097063A">
            <w:pPr>
              <w:rPr>
                <w:rFonts w:ascii="標楷體" w:eastAsia="標楷體" w:hAnsi="標楷體" w:cs="Arial Unicode MS"/>
              </w:rPr>
            </w:pPr>
            <w:r w:rsidRPr="0097063A">
              <w:rPr>
                <w:rFonts w:ascii="標楷體" w:eastAsia="標楷體" w:hAnsi="標楷體" w:cs="微軟正黑體" w:hint="eastAsia"/>
              </w:rPr>
              <w:t>中山高中國中部</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6B5BC539"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 xml:space="preserve"> </w:t>
            </w:r>
            <w:r w:rsidRPr="0097063A">
              <w:rPr>
                <w:rFonts w:ascii="標楷體" w:eastAsia="標楷體" w:hAnsi="標楷體" w:cs="微軟正黑體" w:hint="eastAsia"/>
              </w:rPr>
              <w:t>有，開在第八節。但學扶課程以英數為主，學生選則通常沒有選國文科</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3AAA1E4F"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 xml:space="preserve"> </w:t>
            </w:r>
            <w:r w:rsidRPr="0097063A">
              <w:rPr>
                <w:rFonts w:ascii="標楷體" w:eastAsia="標楷體" w:hAnsi="標楷體" w:cs="微軟正黑體" w:hint="eastAsia"/>
              </w:rPr>
              <w:t>目前沒有。如瑩建議：可以給需要參加學扶，卻沒有的參加學生做考古題，他們經常就是需要減</w:t>
            </w:r>
            <w:r w:rsidRPr="0097063A">
              <w:rPr>
                <w:rFonts w:ascii="標楷體" w:eastAsia="標楷體" w:hAnsi="標楷體" w:cs="Arial Unicode MS"/>
              </w:rPr>
              <w:t>c</w:t>
            </w:r>
            <w:r w:rsidRPr="0097063A">
              <w:rPr>
                <w:rFonts w:ascii="標楷體" w:eastAsia="標楷體" w:hAnsi="標楷體" w:cs="微軟正黑體" w:hint="eastAsia"/>
              </w:rPr>
              <w:t>的對象。</w:t>
            </w:r>
          </w:p>
          <w:p w14:paraId="2B598741" w14:textId="77777777" w:rsidR="0097063A" w:rsidRPr="0097063A" w:rsidRDefault="0097063A" w:rsidP="0097063A">
            <w:pPr>
              <w:rPr>
                <w:rFonts w:ascii="標楷體" w:eastAsia="標楷體" w:hAnsi="標楷體" w:cs="Arial Unicode MS"/>
              </w:rPr>
            </w:pP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24A69830"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 xml:space="preserve"> </w:t>
            </w:r>
            <w:r w:rsidRPr="0097063A">
              <w:rPr>
                <w:rFonts w:ascii="標楷體" w:eastAsia="標楷體" w:hAnsi="標楷體" w:cs="微軟正黑體" w:hint="eastAsia"/>
              </w:rPr>
              <w:t>目前沒有。</w:t>
            </w:r>
          </w:p>
          <w:p w14:paraId="26293F88" w14:textId="77777777" w:rsidR="0097063A" w:rsidRPr="0097063A" w:rsidRDefault="0097063A" w:rsidP="0097063A">
            <w:pPr>
              <w:rPr>
                <w:rFonts w:ascii="標楷體" w:eastAsia="標楷體" w:hAnsi="標楷體" w:cs="Arial Unicode MS"/>
              </w:rPr>
            </w:pPr>
            <w:r w:rsidRPr="0097063A">
              <w:rPr>
                <w:rFonts w:ascii="標楷體" w:eastAsia="標楷體" w:hAnsi="標楷體" w:cs="微軟正黑體" w:hint="eastAsia"/>
              </w:rPr>
              <w:t>如瑩建議：可以利用雙向細目表檢視自己命題的狀況，也不要讓學生覺得上課的東西不重要。</w:t>
            </w:r>
          </w:p>
          <w:p w14:paraId="177712EF" w14:textId="77777777" w:rsidR="0097063A" w:rsidRPr="0097063A" w:rsidRDefault="0097063A" w:rsidP="0097063A">
            <w:pPr>
              <w:rPr>
                <w:rFonts w:ascii="標楷體" w:eastAsia="標楷體" w:hAnsi="標楷體" w:cs="Arial Unicode MS"/>
              </w:rPr>
            </w:pPr>
          </w:p>
          <w:p w14:paraId="4E1E1C16" w14:textId="77777777" w:rsidR="0097063A" w:rsidRPr="0097063A" w:rsidRDefault="0097063A" w:rsidP="0097063A">
            <w:pPr>
              <w:rPr>
                <w:rFonts w:ascii="標楷體" w:eastAsia="標楷體" w:hAnsi="標楷體" w:cs="Arial Unicode MS"/>
              </w:rPr>
            </w:pPr>
            <w:r w:rsidRPr="0097063A">
              <w:rPr>
                <w:rFonts w:ascii="標楷體" w:eastAsia="標楷體" w:hAnsi="標楷體" w:cs="微軟正黑體" w:hint="eastAsia"/>
              </w:rPr>
              <w:t>領域會議剛好也討論到段考試題，除了試題分析外，也提到難題的討論、命題的方向，對於國九的學生，也會直接把會考題目放到裡面讓他們進行練習。</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742859D8"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 xml:space="preserve"> </w:t>
            </w:r>
            <w:r w:rsidRPr="0097063A">
              <w:rPr>
                <w:rFonts w:ascii="標楷體" w:eastAsia="標楷體" w:hAnsi="標楷體" w:cs="微軟正黑體" w:hint="eastAsia"/>
              </w:rPr>
              <w:t>目前沒有。</w:t>
            </w:r>
          </w:p>
          <w:p w14:paraId="4B0BBC36" w14:textId="77777777" w:rsidR="0097063A" w:rsidRPr="0097063A" w:rsidRDefault="0097063A" w:rsidP="0097063A">
            <w:pPr>
              <w:rPr>
                <w:rFonts w:ascii="標楷體" w:eastAsia="標楷體" w:hAnsi="標楷體" w:cs="Arial Unicode MS"/>
              </w:rPr>
            </w:pPr>
            <w:r w:rsidRPr="0097063A">
              <w:rPr>
                <w:rFonts w:ascii="標楷體" w:eastAsia="標楷體" w:hAnsi="標楷體" w:cs="微軟正黑體" w:hint="eastAsia"/>
              </w:rPr>
              <w:t>（有的話可以再跟輔導團這邊說）</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1C40507E"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 xml:space="preserve"> </w:t>
            </w:r>
            <w:hyperlink r:id="rId8">
              <w:r w:rsidRPr="0097063A">
                <w:rPr>
                  <w:rStyle w:val="a3"/>
                  <w:rFonts w:ascii="標楷體" w:eastAsia="標楷體" w:hAnsi="標楷體" w:cs="Arial Unicode MS"/>
                  <w:color w:val="auto"/>
                </w:rPr>
                <w:t>1.AI</w:t>
              </w:r>
            </w:hyperlink>
            <w:r w:rsidRPr="0097063A">
              <w:rPr>
                <w:rFonts w:ascii="標楷體" w:eastAsia="標楷體" w:hAnsi="標楷體" w:cs="微軟正黑體" w:hint="eastAsia"/>
              </w:rPr>
              <w:t>科技的盛行，對學生學習的幫助在哪裡？紙本的測驗（例如：會考題本）都不願意認真看，大量採用科技化評量線上作答，學生也只是亂點而已。</w:t>
            </w:r>
          </w:p>
          <w:p w14:paraId="6A5CA253" w14:textId="77777777" w:rsidR="0097063A" w:rsidRPr="0097063A" w:rsidRDefault="0097063A" w:rsidP="0097063A">
            <w:pPr>
              <w:rPr>
                <w:rFonts w:ascii="標楷體" w:eastAsia="標楷體" w:hAnsi="標楷體" w:cs="Arial Unicode MS"/>
              </w:rPr>
            </w:pPr>
            <w:r w:rsidRPr="0097063A">
              <w:rPr>
                <w:rFonts w:ascii="標楷體" w:eastAsia="標楷體" w:hAnsi="標楷體" w:cs="微軟正黑體" w:hint="eastAsia"/>
              </w:rPr>
              <w:t>如瑩分享：先前敝校學扶測驗也是這樣的情形，但後來這兩年改變方式，運用導師、國英數科目課堂，一節課施測一科，老師盯著看，猜測率有降低。</w:t>
            </w:r>
          </w:p>
          <w:p w14:paraId="7ECC3EF6"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2.</w:t>
            </w:r>
            <w:r w:rsidRPr="0097063A">
              <w:rPr>
                <w:rFonts w:ascii="標楷體" w:eastAsia="標楷體" w:hAnsi="標楷體" w:cs="微軟正黑體" w:hint="eastAsia"/>
              </w:rPr>
              <w:t>學生利用手機等拍照功能，就可以得到答案，寫出美好的文章，但實質能力並沒有提升。</w:t>
            </w:r>
          </w:p>
          <w:p w14:paraId="7C986A62" w14:textId="77777777" w:rsidR="0097063A" w:rsidRPr="0097063A" w:rsidRDefault="0097063A" w:rsidP="0097063A">
            <w:pPr>
              <w:rPr>
                <w:rFonts w:ascii="標楷體" w:eastAsia="標楷體" w:hAnsi="標楷體" w:cs="Arial Unicode MS"/>
              </w:rPr>
            </w:pPr>
            <w:r w:rsidRPr="0097063A">
              <w:rPr>
                <w:rFonts w:ascii="標楷體" w:eastAsia="標楷體" w:hAnsi="標楷體" w:cs="微軟正黑體" w:hint="eastAsia"/>
              </w:rPr>
              <w:t>其他老師及如瑩</w:t>
            </w:r>
            <w:r w:rsidRPr="0097063A">
              <w:rPr>
                <w:rFonts w:ascii="標楷體" w:eastAsia="標楷體" w:hAnsi="標楷體" w:cs="微軟正黑體" w:hint="eastAsia"/>
              </w:rPr>
              <w:lastRenderedPageBreak/>
              <w:t>分享：教師的引導很重要，我們可以利用這些科技去協助教學的進行，並經常檢視學生的學習狀況與能力。很重要的一件事：有時候我們常常陷於趕進度的壓力中，但實際上我們要給學生的學習目標在哪裡？也因為學生學習專注力不足，建議每堂課最後留五分鐘做復歸，可以檢視學生這堂課的學習。</w:t>
            </w:r>
          </w:p>
          <w:p w14:paraId="7E363E17"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3.</w:t>
            </w:r>
            <w:r w:rsidRPr="0097063A">
              <w:rPr>
                <w:rFonts w:ascii="標楷體" w:eastAsia="標楷體" w:hAnsi="標楷體" w:cs="微軟正黑體" w:hint="eastAsia"/>
              </w:rPr>
              <w:t>輔導團是否有機會去瞭解心測中心所命製的試題對於現在學生學習狀況的信度與效度？</w:t>
            </w:r>
          </w:p>
          <w:p w14:paraId="01F8E861" w14:textId="77777777" w:rsidR="0097063A" w:rsidRPr="0097063A" w:rsidRDefault="0097063A" w:rsidP="0097063A">
            <w:pPr>
              <w:rPr>
                <w:rFonts w:ascii="標楷體" w:eastAsia="標楷體" w:hAnsi="標楷體" w:cs="Arial Unicode MS"/>
              </w:rPr>
            </w:pPr>
            <w:r w:rsidRPr="0097063A">
              <w:rPr>
                <w:rFonts w:ascii="標楷體" w:eastAsia="標楷體" w:hAnsi="標楷體" w:cs="微軟正黑體" w:hint="eastAsia"/>
              </w:rPr>
              <w:t>如瑩：基本上心測中心對於試題的分析和命製都有一定的水準，也都會去檢視，而且每年都有招募試題命製的種子教師，原則上應該沒有問題。</w:t>
            </w:r>
          </w:p>
          <w:p w14:paraId="44F773A1"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4.</w:t>
            </w:r>
            <w:r w:rsidRPr="0097063A">
              <w:rPr>
                <w:rFonts w:ascii="標楷體" w:eastAsia="標楷體" w:hAnsi="標楷體" w:cs="微軟正黑體" w:hint="eastAsia"/>
              </w:rPr>
              <w:t>老師分享：形音義、語文知識類的記憶課程，學生常常認為不重要，也不願花時間在這裡，其實可以在四月（會考前一個月左右）開始讓學</w:t>
            </w:r>
            <w:r w:rsidRPr="0097063A">
              <w:rPr>
                <w:rFonts w:ascii="標楷體" w:eastAsia="標楷體" w:hAnsi="標楷體" w:cs="微軟正黑體" w:hint="eastAsia"/>
              </w:rPr>
              <w:lastRenderedPageBreak/>
              <w:t>生進行一些反覆的訓練，加強記憶。</w:t>
            </w:r>
          </w:p>
          <w:p w14:paraId="641BCFA4" w14:textId="77777777" w:rsidR="0097063A" w:rsidRPr="0097063A" w:rsidRDefault="0097063A" w:rsidP="0097063A">
            <w:pPr>
              <w:rPr>
                <w:rFonts w:ascii="標楷體" w:eastAsia="標楷體" w:hAnsi="標楷體" w:cs="Arial Unicode MS"/>
              </w:rPr>
            </w:pPr>
          </w:p>
        </w:tc>
      </w:tr>
      <w:tr w:rsidR="0097063A" w:rsidRPr="0097063A" w14:paraId="046236C0" w14:textId="77777777" w:rsidTr="0097063A">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bottom"/>
          </w:tcPr>
          <w:p w14:paraId="1901D53E" w14:textId="77777777" w:rsidR="0097063A" w:rsidRPr="0097063A" w:rsidRDefault="0097063A" w:rsidP="0097063A">
            <w:pPr>
              <w:jc w:val="right"/>
              <w:rPr>
                <w:rFonts w:ascii="標楷體" w:eastAsia="標楷體" w:hAnsi="標楷體"/>
              </w:rPr>
            </w:pPr>
            <w:r w:rsidRPr="0097063A">
              <w:rPr>
                <w:rFonts w:ascii="標楷體" w:eastAsia="標楷體" w:hAnsi="標楷體"/>
              </w:rPr>
              <w:lastRenderedPageBreak/>
              <w:t>1/8</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bottom"/>
          </w:tcPr>
          <w:p w14:paraId="765E7566" w14:textId="77777777" w:rsidR="0097063A" w:rsidRPr="0097063A" w:rsidRDefault="0097063A" w:rsidP="0097063A">
            <w:pPr>
              <w:rPr>
                <w:rFonts w:ascii="標楷體" w:eastAsia="標楷體" w:hAnsi="標楷體" w:cs="微軟正黑體"/>
              </w:rPr>
            </w:pPr>
            <w:r w:rsidRPr="0097063A">
              <w:rPr>
                <w:rFonts w:ascii="標楷體" w:eastAsia="標楷體" w:hAnsi="標楷體" w:cs="微軟正黑體"/>
              </w:rPr>
              <w:t>八斗</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bottom"/>
          </w:tcPr>
          <w:p w14:paraId="20CACE01" w14:textId="77777777" w:rsidR="0097063A" w:rsidRPr="0097063A" w:rsidRDefault="0097063A" w:rsidP="0097063A">
            <w:pPr>
              <w:rPr>
                <w:rFonts w:ascii="標楷體" w:eastAsia="標楷體" w:hAnsi="標楷體" w:cs="微軟正黑體"/>
              </w:rPr>
            </w:pPr>
            <w:r w:rsidRPr="0097063A">
              <w:rPr>
                <w:rFonts w:ascii="標楷體" w:eastAsia="標楷體" w:hAnsi="標楷體" w:cs="微軟正黑體"/>
              </w:rPr>
              <w:t>如瑩</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1F4DD142" w14:textId="77777777" w:rsidR="0097063A" w:rsidRPr="0097063A" w:rsidRDefault="0097063A" w:rsidP="0097063A">
            <w:pPr>
              <w:rPr>
                <w:rFonts w:ascii="標楷體" w:eastAsia="標楷體" w:hAnsi="標楷體" w:cs="微軟正黑體"/>
              </w:rPr>
            </w:pPr>
            <w:r w:rsidRPr="0097063A">
              <w:rPr>
                <w:rFonts w:ascii="標楷體" w:eastAsia="標楷體" w:hAnsi="標楷體" w:cs="微軟正黑體"/>
              </w:rPr>
              <w:t>正濱國中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0761A31A"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 xml:space="preserve"> </w:t>
            </w:r>
            <w:r w:rsidRPr="0097063A">
              <w:rPr>
                <w:rFonts w:ascii="標楷體" w:eastAsia="標楷體" w:hAnsi="標楷體" w:cs="微軟正黑體" w:hint="eastAsia"/>
              </w:rPr>
              <w:t>目前沒有，只有英文科有開，但學生意願相當低落，常想逃課，家長也會協助請假</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47BAD2EB"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 xml:space="preserve"> </w:t>
            </w:r>
            <w:r w:rsidRPr="0097063A">
              <w:rPr>
                <w:rFonts w:ascii="標楷體" w:eastAsia="標楷體" w:hAnsi="標楷體" w:cs="微軟正黑體" w:hint="eastAsia"/>
              </w:rPr>
              <w:t>沒有。如瑩建議可以利用考古題協助學生，因為在學扶名單上的學生往往都是需要減</w:t>
            </w:r>
            <w:r w:rsidRPr="0097063A">
              <w:rPr>
                <w:rFonts w:ascii="標楷體" w:eastAsia="標楷體" w:hAnsi="標楷體" w:cs="Arial Unicode MS"/>
              </w:rPr>
              <w:t>c</w:t>
            </w:r>
            <w:r w:rsidRPr="0097063A">
              <w:rPr>
                <w:rFonts w:ascii="標楷體" w:eastAsia="標楷體" w:hAnsi="標楷體" w:cs="微軟正黑體" w:hint="eastAsia"/>
              </w:rPr>
              <w:t>的對象</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653A5D3B"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 xml:space="preserve"> </w:t>
            </w:r>
            <w:r w:rsidRPr="0097063A">
              <w:rPr>
                <w:rFonts w:ascii="標楷體" w:eastAsia="標楷體" w:hAnsi="標楷體" w:cs="微軟正黑體" w:hint="eastAsia"/>
              </w:rPr>
              <w:t>沒有。如瑩提供使用雙向細目表的優點</w:t>
            </w:r>
            <w:r w:rsidRPr="0097063A">
              <w:rPr>
                <w:rFonts w:ascii="標楷體" w:eastAsia="標楷體" w:hAnsi="標楷體" w:cs="Arial Unicode MS"/>
              </w:rPr>
              <w:t>--</w:t>
            </w:r>
            <w:r w:rsidRPr="0097063A">
              <w:rPr>
                <w:rFonts w:ascii="標楷體" w:eastAsia="標楷體" w:hAnsi="標楷體" w:cs="微軟正黑體" w:hint="eastAsia"/>
              </w:rPr>
              <w:t>可以進行試題檢視，不會題型與課次過於偏頗。</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0B1794CD"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 xml:space="preserve"> </w:t>
            </w:r>
            <w:r w:rsidRPr="0097063A">
              <w:rPr>
                <w:rFonts w:ascii="標楷體" w:eastAsia="標楷體" w:hAnsi="標楷體" w:cs="微軟正黑體" w:hint="eastAsia"/>
              </w:rPr>
              <w:t>無。</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tcPr>
          <w:p w14:paraId="22B43353"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 xml:space="preserve"> 1.</w:t>
            </w:r>
            <w:r w:rsidRPr="0097063A">
              <w:rPr>
                <w:rFonts w:ascii="標楷體" w:eastAsia="標楷體" w:hAnsi="標楷體" w:cs="微軟正黑體" w:hint="eastAsia"/>
              </w:rPr>
              <w:t>學校設備有問題，包括網路和電腦、大電視等，連使用電子書授課都經常有狀況，均已超過使用年限。教務處組長已上報至教育處，卻只得到不可能全校資訊設備都有問題的回應，如此教師如何使用資訊化設備進行教學活動？</w:t>
            </w:r>
          </w:p>
          <w:p w14:paraId="7621A920" w14:textId="77777777" w:rsidR="0097063A" w:rsidRPr="0097063A" w:rsidRDefault="0097063A" w:rsidP="0097063A">
            <w:pPr>
              <w:rPr>
                <w:rFonts w:ascii="標楷體" w:eastAsia="標楷體" w:hAnsi="標楷體" w:cs="Arial Unicode MS"/>
              </w:rPr>
            </w:pPr>
            <w:r w:rsidRPr="0097063A">
              <w:rPr>
                <w:rFonts w:ascii="標楷體" w:eastAsia="標楷體" w:hAnsi="標楷體" w:cs="Arial Unicode MS"/>
              </w:rPr>
              <w:t>2.</w:t>
            </w:r>
            <w:r w:rsidRPr="0097063A">
              <w:rPr>
                <w:rFonts w:ascii="標楷體" w:eastAsia="標楷體" w:hAnsi="標楷體" w:cs="微軟正黑體" w:hint="eastAsia"/>
              </w:rPr>
              <w:t>與作家有約的研習活動很不錯，可以藉由和作家對談的內容，於課堂上與學生分享作家的寫作歷程或小故事等，有更貼近生活之感。</w:t>
            </w:r>
          </w:p>
        </w:tc>
      </w:tr>
    </w:tbl>
    <w:p w14:paraId="46DB1C9F" w14:textId="77777777" w:rsidR="0097063A" w:rsidRDefault="0097063A"/>
    <w:p w14:paraId="5EE5D46E" w14:textId="77777777" w:rsidR="0097063A" w:rsidRDefault="0097063A"/>
    <w:p w14:paraId="3213638B" w14:textId="77777777" w:rsidR="0097063A" w:rsidRDefault="0097063A"/>
    <w:p w14:paraId="2CDE8E55" w14:textId="77777777" w:rsidR="0097063A" w:rsidRDefault="0097063A">
      <w:pPr>
        <w:widowControl/>
      </w:pPr>
      <w:r>
        <w:br w:type="page"/>
      </w:r>
    </w:p>
    <w:p w14:paraId="71072D9D" w14:textId="77777777" w:rsidR="0097063A" w:rsidRPr="0097063A" w:rsidRDefault="0097063A" w:rsidP="0097063A">
      <w:pPr>
        <w:rPr>
          <w:rFonts w:ascii="標楷體" w:eastAsia="標楷體" w:hAnsi="標楷體"/>
          <w:sz w:val="36"/>
        </w:rPr>
      </w:pPr>
      <w:r w:rsidRPr="0097063A">
        <w:rPr>
          <w:rFonts w:ascii="標楷體" w:eastAsia="標楷體" w:hAnsi="標楷體" w:hint="eastAsia"/>
          <w:sz w:val="36"/>
        </w:rPr>
        <w:lastRenderedPageBreak/>
        <w:t>1</w:t>
      </w:r>
      <w:r w:rsidRPr="0097063A">
        <w:rPr>
          <w:rFonts w:ascii="標楷體" w:eastAsia="標楷體" w:hAnsi="標楷體"/>
          <w:sz w:val="36"/>
        </w:rPr>
        <w:t>14</w:t>
      </w:r>
      <w:r w:rsidRPr="0097063A">
        <w:rPr>
          <w:rFonts w:ascii="標楷體" w:eastAsia="標楷體" w:hAnsi="標楷體" w:hint="eastAsia"/>
          <w:sz w:val="36"/>
        </w:rPr>
        <w:t>學年入校服務記錄表</w:t>
      </w:r>
      <w:r>
        <w:rPr>
          <w:rFonts w:ascii="標楷體" w:eastAsia="標楷體" w:hAnsi="標楷體"/>
          <w:sz w:val="36"/>
        </w:rPr>
        <w:t>—</w:t>
      </w:r>
      <w:r>
        <w:rPr>
          <w:rFonts w:ascii="標楷體" w:eastAsia="標楷體" w:hAnsi="標楷體" w:hint="eastAsia"/>
          <w:sz w:val="36"/>
        </w:rPr>
        <w:t>易蓁</w:t>
      </w:r>
    </w:p>
    <w:tbl>
      <w:tblPr>
        <w:tblW w:w="10065" w:type="dxa"/>
        <w:tblBorders>
          <w:top w:val="nil"/>
          <w:left w:val="nil"/>
          <w:bottom w:val="nil"/>
          <w:right w:val="nil"/>
          <w:insideH w:val="nil"/>
          <w:insideV w:val="nil"/>
        </w:tblBorders>
        <w:tblLayout w:type="fixed"/>
        <w:tblLook w:val="0600" w:firstRow="0" w:lastRow="0" w:firstColumn="0" w:lastColumn="0" w:noHBand="1" w:noVBand="1"/>
      </w:tblPr>
      <w:tblGrid>
        <w:gridCol w:w="645"/>
        <w:gridCol w:w="390"/>
        <w:gridCol w:w="510"/>
        <w:gridCol w:w="1020"/>
        <w:gridCol w:w="1245"/>
        <w:gridCol w:w="1380"/>
        <w:gridCol w:w="1290"/>
        <w:gridCol w:w="1665"/>
        <w:gridCol w:w="1920"/>
      </w:tblGrid>
      <w:tr w:rsidR="0097063A" w:rsidRPr="0097063A" w14:paraId="69873EBC" w14:textId="77777777" w:rsidTr="008B580B">
        <w:trPr>
          <w:trHeight w:val="2295"/>
        </w:trPr>
        <w:tc>
          <w:tcPr>
            <w:tcW w:w="645"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bottom"/>
          </w:tcPr>
          <w:p w14:paraId="3B6DDEF7" w14:textId="77777777" w:rsidR="0097063A" w:rsidRPr="0097063A" w:rsidRDefault="0097063A" w:rsidP="008B580B">
            <w:pPr>
              <w:rPr>
                <w:rFonts w:ascii="標楷體" w:eastAsia="標楷體" w:hAnsi="標楷體"/>
              </w:rPr>
            </w:pPr>
            <w:r w:rsidRPr="0097063A">
              <w:rPr>
                <w:rFonts w:ascii="標楷體" w:eastAsia="標楷體" w:hAnsi="標楷體" w:cs="Arial Unicode MS"/>
              </w:rPr>
              <w:t>日期</w:t>
            </w:r>
          </w:p>
        </w:tc>
        <w:tc>
          <w:tcPr>
            <w:tcW w:w="39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bottom"/>
          </w:tcPr>
          <w:p w14:paraId="010F782F" w14:textId="77777777" w:rsidR="0097063A" w:rsidRPr="0097063A" w:rsidRDefault="0097063A" w:rsidP="008B580B">
            <w:pPr>
              <w:rPr>
                <w:rFonts w:ascii="標楷體" w:eastAsia="標楷體" w:hAnsi="標楷體"/>
              </w:rPr>
            </w:pPr>
            <w:r w:rsidRPr="0097063A">
              <w:rPr>
                <w:rFonts w:ascii="標楷體" w:eastAsia="標楷體" w:hAnsi="標楷體" w:cs="Arial Unicode MS"/>
              </w:rPr>
              <w:t>校群</w:t>
            </w:r>
          </w:p>
        </w:tc>
        <w:tc>
          <w:tcPr>
            <w:tcW w:w="51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bottom"/>
          </w:tcPr>
          <w:p w14:paraId="49825D5E" w14:textId="77777777" w:rsidR="0097063A" w:rsidRPr="0097063A" w:rsidRDefault="0097063A" w:rsidP="008B580B">
            <w:pPr>
              <w:rPr>
                <w:rFonts w:ascii="標楷體" w:eastAsia="標楷體" w:hAnsi="標楷體"/>
              </w:rPr>
            </w:pPr>
            <w:r w:rsidRPr="0097063A">
              <w:rPr>
                <w:rFonts w:ascii="標楷體" w:eastAsia="標楷體" w:hAnsi="標楷體" w:cs="Arial Unicode MS"/>
              </w:rPr>
              <w:t>負責人</w:t>
            </w:r>
          </w:p>
        </w:tc>
        <w:tc>
          <w:tcPr>
            <w:tcW w:w="10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2944C521" w14:textId="77777777" w:rsidR="0097063A" w:rsidRPr="0097063A" w:rsidRDefault="0097063A" w:rsidP="008B580B">
            <w:pPr>
              <w:rPr>
                <w:rFonts w:ascii="標楷體" w:eastAsia="標楷體" w:hAnsi="標楷體"/>
              </w:rPr>
            </w:pPr>
            <w:r w:rsidRPr="0097063A">
              <w:rPr>
                <w:rFonts w:ascii="標楷體" w:eastAsia="標楷體" w:hAnsi="標楷體" w:cs="Arial Unicode MS"/>
              </w:rPr>
              <w:t>學校名稱</w:t>
            </w:r>
          </w:p>
        </w:tc>
        <w:tc>
          <w:tcPr>
            <w:tcW w:w="124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4E4B4A18" w14:textId="77777777" w:rsidR="0097063A" w:rsidRPr="0097063A" w:rsidRDefault="0097063A" w:rsidP="008B580B">
            <w:pPr>
              <w:rPr>
                <w:rFonts w:ascii="標楷體" w:eastAsia="標楷體" w:hAnsi="標楷體"/>
              </w:rPr>
            </w:pPr>
            <w:r w:rsidRPr="0097063A">
              <w:rPr>
                <w:rFonts w:ascii="標楷體" w:eastAsia="標楷體" w:hAnsi="標楷體" w:cs="Arial Unicode MS"/>
              </w:rPr>
              <w:t>否有開學扶課程</w:t>
            </w:r>
          </w:p>
        </w:tc>
        <w:tc>
          <w:tcPr>
            <w:tcW w:w="138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39666305" w14:textId="77777777" w:rsidR="0097063A" w:rsidRPr="0097063A" w:rsidRDefault="0097063A" w:rsidP="008B580B">
            <w:pPr>
              <w:rPr>
                <w:rFonts w:ascii="標楷體" w:eastAsia="標楷體" w:hAnsi="標楷體"/>
              </w:rPr>
            </w:pPr>
            <w:r w:rsidRPr="0097063A">
              <w:rPr>
                <w:rFonts w:ascii="標楷體" w:eastAsia="標楷體" w:hAnsi="標楷體" w:cs="Arial Unicode MS"/>
              </w:rPr>
              <w:t>是否有利用科技化評量協助需要減c之學生</w:t>
            </w:r>
          </w:p>
        </w:tc>
        <w:tc>
          <w:tcPr>
            <w:tcW w:w="1290" w:type="dxa"/>
            <w:tcBorders>
              <w:top w:val="single" w:sz="6" w:space="0" w:color="442F65"/>
              <w:left w:val="nil"/>
              <w:bottom w:val="nil"/>
              <w:right w:val="single" w:sz="6" w:space="0" w:color="000000"/>
            </w:tcBorders>
            <w:shd w:val="clear" w:color="auto" w:fill="auto"/>
            <w:tcMar>
              <w:top w:w="0" w:type="dxa"/>
              <w:left w:w="20" w:type="dxa"/>
              <w:bottom w:w="0" w:type="dxa"/>
              <w:right w:w="20" w:type="dxa"/>
            </w:tcMar>
          </w:tcPr>
          <w:p w14:paraId="27F18AAA" w14:textId="77777777" w:rsidR="0097063A" w:rsidRPr="0097063A" w:rsidRDefault="0097063A" w:rsidP="008B580B">
            <w:pPr>
              <w:rPr>
                <w:rFonts w:ascii="標楷體" w:eastAsia="標楷體" w:hAnsi="標楷體"/>
              </w:rPr>
            </w:pPr>
            <w:r w:rsidRPr="0097063A">
              <w:rPr>
                <w:rFonts w:ascii="標楷體" w:eastAsia="標楷體" w:hAnsi="標楷體" w:cs="Arial Unicode MS"/>
              </w:rPr>
              <w:t>段考命題是否有採用雙向細目表</w:t>
            </w:r>
          </w:p>
        </w:tc>
        <w:tc>
          <w:tcPr>
            <w:tcW w:w="166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7861590C" w14:textId="77777777" w:rsidR="0097063A" w:rsidRPr="0097063A" w:rsidRDefault="0097063A" w:rsidP="008B580B">
            <w:pPr>
              <w:rPr>
                <w:rFonts w:ascii="標楷體" w:eastAsia="標楷體" w:hAnsi="標楷體"/>
              </w:rPr>
            </w:pPr>
            <w:r w:rsidRPr="0097063A">
              <w:rPr>
                <w:rFonts w:ascii="標楷體" w:eastAsia="標楷體" w:hAnsi="標楷體" w:cs="Arial Unicode MS"/>
              </w:rPr>
              <w:t>研習課程建議</w:t>
            </w:r>
          </w:p>
        </w:tc>
        <w:tc>
          <w:tcPr>
            <w:tcW w:w="19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49A21187" w14:textId="77777777" w:rsidR="0097063A" w:rsidRPr="0097063A" w:rsidRDefault="0097063A" w:rsidP="008B580B">
            <w:pPr>
              <w:pBdr>
                <w:top w:val="nil"/>
                <w:left w:val="nil"/>
                <w:bottom w:val="nil"/>
                <w:right w:val="nil"/>
                <w:between w:val="nil"/>
              </w:pBdr>
              <w:rPr>
                <w:rFonts w:ascii="標楷體" w:eastAsia="標楷體" w:hAnsi="標楷體"/>
              </w:rPr>
            </w:pPr>
            <w:r w:rsidRPr="0097063A">
              <w:rPr>
                <w:rFonts w:ascii="標楷體" w:eastAsia="標楷體" w:hAnsi="標楷體" w:cs="Arial Unicode MS"/>
              </w:rPr>
              <w:t>其他交流事項記錄</w:t>
            </w:r>
          </w:p>
        </w:tc>
      </w:tr>
      <w:tr w:rsidR="005E5852" w:rsidRPr="005E5852" w14:paraId="172A7DDF" w14:textId="77777777" w:rsidTr="005E5852">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047E9236"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rPr>
              <w:t>11/27</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06BBC1EA"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碇內</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C0AEC7F"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易蓁</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7A1FB0B4"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暖暖高中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CCAF13D"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有，可否建議開班門檻降低</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009570C7"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有</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00143DF1"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沒有</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398EA25"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可否不要每次都有實作作業，校內教師少，壓力很大</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3C5B5722"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無</w:t>
            </w:r>
          </w:p>
        </w:tc>
      </w:tr>
      <w:tr w:rsidR="005E5852" w:rsidRPr="005E5852" w14:paraId="1E9E036B" w14:textId="77777777" w:rsidTr="005E5852">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542B8CF5"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rPr>
              <w:t>12/11</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5CB6EA5"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南榮</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0860690A"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易蓁</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75AA67D7"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百福國中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55EA0B0"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無，學生無意願第9節，甚至連第8節也無意願，所以目前學校只開英數</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3A4743E6"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有</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5B049EBA"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沒有</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5B4A2D0C"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7AEF947"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會考題目偏重思考，甚至複雜化，其實對測驗學生基本能力是有困難的，這樣對程度落後學生減C無意義。文言文題目雖減少但難度並未減少，由無參考範圍，老師要加強學生能力也無方向。</w:t>
            </w:r>
          </w:p>
        </w:tc>
      </w:tr>
      <w:tr w:rsidR="005E5852" w:rsidRPr="005E5852" w14:paraId="0268B225" w14:textId="77777777" w:rsidTr="005E5852">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2EF5E58E"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rPr>
              <w:t>1/8</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A744F94"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八斗</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B1DB62F"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易蓁</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DE3059C"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成功國中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195B1807"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有</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56B57CAA"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有使用科技化評量的內容，但覺得裡面教材內容不錯，可是評量測驗的部份較不足，對於學習成果檢驗較有限</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0B7C6179"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3DB41F05"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1.電腦輔助教學的研習部份可否採採用線上，講師教不用分心要照顧現場的每一位老師</w:t>
            </w:r>
          </w:p>
          <w:p w14:paraId="4216E845"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2.踏察、實地參訪</w:t>
            </w:r>
          </w:p>
          <w:p w14:paraId="03D976A9"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3.飲食文學（咖啡）</w:t>
            </w:r>
          </w:p>
          <w:p w14:paraId="48A9F1D5"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4.密室逃脫</w:t>
            </w:r>
          </w:p>
          <w:p w14:paraId="3AAF5A50"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5.跨界、跨領域結合（文創類、文宣創</w:t>
            </w:r>
            <w:r w:rsidRPr="005E5852">
              <w:rPr>
                <w:rFonts w:ascii="標楷體" w:eastAsia="標楷體" w:hAnsi="標楷體" w:cs="Arial Unicode MS"/>
              </w:rPr>
              <w:lastRenderedPageBreak/>
              <w:t>意）</w:t>
            </w:r>
          </w:p>
          <w:p w14:paraId="7428720C"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6.小說（如許榮哲）</w:t>
            </w:r>
          </w:p>
          <w:p w14:paraId="4EAC1F09"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7.桌遊</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3C2F6CAB"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lastRenderedPageBreak/>
              <w:t>現在的教學家長、學生在乎的不是老師教什麼，而是老師怎麼教、說什麼</w:t>
            </w:r>
          </w:p>
        </w:tc>
      </w:tr>
    </w:tbl>
    <w:p w14:paraId="0586D6A3" w14:textId="77777777" w:rsidR="0097063A" w:rsidRPr="005E5852" w:rsidRDefault="0097063A">
      <w:pPr>
        <w:widowControl/>
        <w:rPr>
          <w:rFonts w:ascii="標楷體" w:eastAsia="標楷體" w:hAnsi="標楷體"/>
          <w:sz w:val="36"/>
        </w:rPr>
      </w:pPr>
      <w:r w:rsidRPr="005E5852">
        <w:rPr>
          <w:rFonts w:ascii="標楷體" w:eastAsia="標楷體" w:hAnsi="標楷體"/>
          <w:sz w:val="36"/>
        </w:rPr>
        <w:br w:type="page"/>
      </w:r>
    </w:p>
    <w:p w14:paraId="20E4F09A" w14:textId="77777777" w:rsidR="0097063A" w:rsidRPr="0097063A" w:rsidRDefault="0097063A" w:rsidP="0097063A">
      <w:pPr>
        <w:rPr>
          <w:rFonts w:ascii="標楷體" w:eastAsia="標楷體" w:hAnsi="標楷體"/>
          <w:sz w:val="36"/>
        </w:rPr>
      </w:pPr>
      <w:r w:rsidRPr="0097063A">
        <w:rPr>
          <w:rFonts w:ascii="標楷體" w:eastAsia="標楷體" w:hAnsi="標楷體" w:hint="eastAsia"/>
          <w:sz w:val="36"/>
        </w:rPr>
        <w:lastRenderedPageBreak/>
        <w:t>1</w:t>
      </w:r>
      <w:r w:rsidRPr="0097063A">
        <w:rPr>
          <w:rFonts w:ascii="標楷體" w:eastAsia="標楷體" w:hAnsi="標楷體"/>
          <w:sz w:val="36"/>
        </w:rPr>
        <w:t>14</w:t>
      </w:r>
      <w:r w:rsidRPr="0097063A">
        <w:rPr>
          <w:rFonts w:ascii="標楷體" w:eastAsia="標楷體" w:hAnsi="標楷體" w:hint="eastAsia"/>
          <w:sz w:val="36"/>
        </w:rPr>
        <w:t>學年入校服務記錄表</w:t>
      </w:r>
      <w:r>
        <w:rPr>
          <w:rFonts w:ascii="標楷體" w:eastAsia="標楷體" w:hAnsi="標楷體"/>
          <w:sz w:val="36"/>
        </w:rPr>
        <w:t>—</w:t>
      </w:r>
      <w:r>
        <w:rPr>
          <w:rFonts w:ascii="標楷體" w:eastAsia="標楷體" w:hAnsi="標楷體" w:hint="eastAsia"/>
          <w:sz w:val="36"/>
        </w:rPr>
        <w:t>姿瑩</w:t>
      </w:r>
    </w:p>
    <w:tbl>
      <w:tblPr>
        <w:tblW w:w="10065" w:type="dxa"/>
        <w:tblBorders>
          <w:top w:val="nil"/>
          <w:left w:val="nil"/>
          <w:bottom w:val="nil"/>
          <w:right w:val="nil"/>
          <w:insideH w:val="nil"/>
          <w:insideV w:val="nil"/>
        </w:tblBorders>
        <w:tblLayout w:type="fixed"/>
        <w:tblLook w:val="0600" w:firstRow="0" w:lastRow="0" w:firstColumn="0" w:lastColumn="0" w:noHBand="1" w:noVBand="1"/>
      </w:tblPr>
      <w:tblGrid>
        <w:gridCol w:w="645"/>
        <w:gridCol w:w="390"/>
        <w:gridCol w:w="510"/>
        <w:gridCol w:w="1020"/>
        <w:gridCol w:w="1245"/>
        <w:gridCol w:w="1380"/>
        <w:gridCol w:w="1290"/>
        <w:gridCol w:w="1665"/>
        <w:gridCol w:w="1920"/>
      </w:tblGrid>
      <w:tr w:rsidR="0097063A" w:rsidRPr="0097063A" w14:paraId="7DDFF4B6" w14:textId="77777777" w:rsidTr="005E5852">
        <w:trPr>
          <w:trHeight w:val="2295"/>
        </w:trPr>
        <w:tc>
          <w:tcPr>
            <w:tcW w:w="645"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center"/>
          </w:tcPr>
          <w:p w14:paraId="09EF1610"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日期</w:t>
            </w:r>
          </w:p>
        </w:tc>
        <w:tc>
          <w:tcPr>
            <w:tcW w:w="39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center"/>
          </w:tcPr>
          <w:p w14:paraId="342E0B0A"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校群</w:t>
            </w:r>
          </w:p>
        </w:tc>
        <w:tc>
          <w:tcPr>
            <w:tcW w:w="51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center"/>
          </w:tcPr>
          <w:p w14:paraId="656A48B3"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負責人</w:t>
            </w:r>
          </w:p>
        </w:tc>
        <w:tc>
          <w:tcPr>
            <w:tcW w:w="10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vAlign w:val="center"/>
          </w:tcPr>
          <w:p w14:paraId="3973D6DA"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學校名稱</w:t>
            </w:r>
          </w:p>
        </w:tc>
        <w:tc>
          <w:tcPr>
            <w:tcW w:w="124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vAlign w:val="center"/>
          </w:tcPr>
          <w:p w14:paraId="2C0646DB"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否有開學扶課程</w:t>
            </w:r>
          </w:p>
        </w:tc>
        <w:tc>
          <w:tcPr>
            <w:tcW w:w="138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vAlign w:val="center"/>
          </w:tcPr>
          <w:p w14:paraId="07D91B59"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是否有利用科技化評量協助需要減c之學生</w:t>
            </w:r>
          </w:p>
        </w:tc>
        <w:tc>
          <w:tcPr>
            <w:tcW w:w="1290" w:type="dxa"/>
            <w:tcBorders>
              <w:top w:val="single" w:sz="6" w:space="0" w:color="442F65"/>
              <w:left w:val="nil"/>
              <w:bottom w:val="nil"/>
              <w:right w:val="single" w:sz="6" w:space="0" w:color="000000"/>
            </w:tcBorders>
            <w:shd w:val="clear" w:color="auto" w:fill="auto"/>
            <w:tcMar>
              <w:top w:w="0" w:type="dxa"/>
              <w:left w:w="20" w:type="dxa"/>
              <w:bottom w:w="0" w:type="dxa"/>
              <w:right w:w="20" w:type="dxa"/>
            </w:tcMar>
            <w:vAlign w:val="center"/>
          </w:tcPr>
          <w:p w14:paraId="2EFAEC5E"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段考命題是否有採用雙向細目表</w:t>
            </w:r>
          </w:p>
        </w:tc>
        <w:tc>
          <w:tcPr>
            <w:tcW w:w="166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vAlign w:val="center"/>
          </w:tcPr>
          <w:p w14:paraId="6B4A8D1D" w14:textId="77777777" w:rsidR="0097063A" w:rsidRPr="005E5852" w:rsidRDefault="0097063A" w:rsidP="005E5852">
            <w:pPr>
              <w:jc w:val="center"/>
              <w:rPr>
                <w:rFonts w:ascii="標楷體" w:eastAsia="標楷體" w:hAnsi="標楷體"/>
              </w:rPr>
            </w:pPr>
            <w:r w:rsidRPr="005E5852">
              <w:rPr>
                <w:rFonts w:ascii="標楷體" w:eastAsia="標楷體" w:hAnsi="標楷體" w:cs="Arial Unicode MS"/>
              </w:rPr>
              <w:t>研習課程建議</w:t>
            </w:r>
          </w:p>
        </w:tc>
        <w:tc>
          <w:tcPr>
            <w:tcW w:w="19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vAlign w:val="center"/>
          </w:tcPr>
          <w:p w14:paraId="26148FDE" w14:textId="77777777" w:rsidR="0097063A" w:rsidRPr="005E5852" w:rsidRDefault="0097063A" w:rsidP="005E5852">
            <w:pPr>
              <w:pBdr>
                <w:top w:val="nil"/>
                <w:left w:val="nil"/>
                <w:bottom w:val="nil"/>
                <w:right w:val="nil"/>
                <w:between w:val="nil"/>
              </w:pBdr>
              <w:jc w:val="center"/>
              <w:rPr>
                <w:rFonts w:ascii="標楷體" w:eastAsia="標楷體" w:hAnsi="標楷體"/>
              </w:rPr>
            </w:pPr>
            <w:r w:rsidRPr="005E5852">
              <w:rPr>
                <w:rFonts w:ascii="標楷體" w:eastAsia="標楷體" w:hAnsi="標楷體" w:cs="Arial Unicode MS"/>
              </w:rPr>
              <w:t>其他交流事項記錄</w:t>
            </w:r>
          </w:p>
        </w:tc>
      </w:tr>
      <w:tr w:rsidR="005E5852" w:rsidRPr="0097063A" w14:paraId="525CB78C" w14:textId="77777777" w:rsidTr="005E5852">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13BBEBBF"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rPr>
              <w:t>11/27</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B4FBB28"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碇內</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CCBACEC"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姿瑩</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1CB5A6D7"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建德國中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7FCE360E"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有</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4FCC0E2"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有</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0F805314"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無</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8FFE9DA"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無</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1CBB23E5"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今年七年級的能力特別差，語文基礎的能力十分不足。推測是因為疫情期間為低年級，所以基礎部分不夠紮實，想請教育處特別注意國小端的扶助狀況</w:t>
            </w:r>
          </w:p>
        </w:tc>
      </w:tr>
      <w:tr w:rsidR="0097063A" w:rsidRPr="0097063A" w14:paraId="694F75A2" w14:textId="77777777" w:rsidTr="005E5852">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49FA47E8"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rPr>
              <w:t>12/11</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1A56527"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南榮</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12642C9"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姿瑩</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13DD0D03"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明德國中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248E676"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1BE0373"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無，姿瑩分享了因材網的改變，可以嘗試使用一下</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519730A9"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3032B417"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無，姿瑩建議如果有想要辦理的可以再告知。</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4339107"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w:t>
            </w:r>
          </w:p>
        </w:tc>
      </w:tr>
      <w:tr w:rsidR="0097063A" w:rsidRPr="0097063A" w14:paraId="5CBBBC98" w14:textId="77777777" w:rsidTr="005E5852">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2860BB9E"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rPr>
              <w:t>1/8</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20A683A"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八斗</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044D4C05"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姿瑩</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46A1237"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信義國中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14499CE1"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有，開在第八節</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7140F7F"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有使用科技化評量的內容，但沒有使用因材網。姿瑩介紹了一下因材網的用法</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07A357FA"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無，姿瑩推薦可以嘗試使用，這樣出題才不會偏重某種題型或單元</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072C752"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E5562C9"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教育處提供英語科有付費級的PaGamO，可是國文科就沒有，希望可以跟進。</w:t>
            </w:r>
          </w:p>
        </w:tc>
      </w:tr>
    </w:tbl>
    <w:p w14:paraId="293EEB90" w14:textId="77777777" w:rsidR="0097063A" w:rsidRDefault="0097063A" w:rsidP="0097063A"/>
    <w:p w14:paraId="6DDFACB5" w14:textId="77777777" w:rsidR="0097063A" w:rsidRDefault="0097063A" w:rsidP="0097063A"/>
    <w:p w14:paraId="38F17AD7" w14:textId="77777777" w:rsidR="0097063A" w:rsidRDefault="0097063A">
      <w:pPr>
        <w:widowControl/>
      </w:pPr>
      <w:r>
        <w:br w:type="page"/>
      </w:r>
    </w:p>
    <w:p w14:paraId="230250EA" w14:textId="77777777" w:rsidR="0097063A" w:rsidRPr="0097063A" w:rsidRDefault="0097063A" w:rsidP="0097063A">
      <w:pPr>
        <w:rPr>
          <w:rFonts w:ascii="標楷體" w:eastAsia="標楷體" w:hAnsi="標楷體"/>
          <w:sz w:val="36"/>
        </w:rPr>
      </w:pPr>
      <w:r w:rsidRPr="0097063A">
        <w:rPr>
          <w:rFonts w:ascii="標楷體" w:eastAsia="標楷體" w:hAnsi="標楷體" w:hint="eastAsia"/>
          <w:sz w:val="36"/>
        </w:rPr>
        <w:lastRenderedPageBreak/>
        <w:t>1</w:t>
      </w:r>
      <w:r w:rsidRPr="0097063A">
        <w:rPr>
          <w:rFonts w:ascii="標楷體" w:eastAsia="標楷體" w:hAnsi="標楷體"/>
          <w:sz w:val="36"/>
        </w:rPr>
        <w:t>14</w:t>
      </w:r>
      <w:r w:rsidRPr="0097063A">
        <w:rPr>
          <w:rFonts w:ascii="標楷體" w:eastAsia="標楷體" w:hAnsi="標楷體" w:hint="eastAsia"/>
          <w:sz w:val="36"/>
        </w:rPr>
        <w:t>學年入校服務記錄表</w:t>
      </w:r>
      <w:r>
        <w:rPr>
          <w:rFonts w:ascii="標楷體" w:eastAsia="標楷體" w:hAnsi="標楷體"/>
          <w:sz w:val="36"/>
        </w:rPr>
        <w:t>—</w:t>
      </w:r>
      <w:r>
        <w:rPr>
          <w:rFonts w:ascii="標楷體" w:eastAsia="標楷體" w:hAnsi="標楷體" w:hint="eastAsia"/>
          <w:sz w:val="36"/>
        </w:rPr>
        <w:t>玲寶</w:t>
      </w:r>
    </w:p>
    <w:tbl>
      <w:tblPr>
        <w:tblW w:w="10065" w:type="dxa"/>
        <w:tblBorders>
          <w:top w:val="nil"/>
          <w:left w:val="nil"/>
          <w:bottom w:val="nil"/>
          <w:right w:val="nil"/>
          <w:insideH w:val="nil"/>
          <w:insideV w:val="nil"/>
        </w:tblBorders>
        <w:tblLayout w:type="fixed"/>
        <w:tblLook w:val="0600" w:firstRow="0" w:lastRow="0" w:firstColumn="0" w:lastColumn="0" w:noHBand="1" w:noVBand="1"/>
      </w:tblPr>
      <w:tblGrid>
        <w:gridCol w:w="645"/>
        <w:gridCol w:w="390"/>
        <w:gridCol w:w="510"/>
        <w:gridCol w:w="1020"/>
        <w:gridCol w:w="1245"/>
        <w:gridCol w:w="1380"/>
        <w:gridCol w:w="1290"/>
        <w:gridCol w:w="1665"/>
        <w:gridCol w:w="1920"/>
      </w:tblGrid>
      <w:tr w:rsidR="0097063A" w:rsidRPr="0097063A" w14:paraId="64642FD7" w14:textId="77777777" w:rsidTr="008B580B">
        <w:trPr>
          <w:trHeight w:val="2295"/>
        </w:trPr>
        <w:tc>
          <w:tcPr>
            <w:tcW w:w="645"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bottom"/>
          </w:tcPr>
          <w:p w14:paraId="2AE6ED70" w14:textId="77777777" w:rsidR="0097063A" w:rsidRPr="0097063A" w:rsidRDefault="0097063A" w:rsidP="008B580B">
            <w:pPr>
              <w:rPr>
                <w:rFonts w:ascii="標楷體" w:eastAsia="標楷體" w:hAnsi="標楷體"/>
              </w:rPr>
            </w:pPr>
            <w:r w:rsidRPr="0097063A">
              <w:rPr>
                <w:rFonts w:ascii="標楷體" w:eastAsia="標楷體" w:hAnsi="標楷體" w:cs="Arial Unicode MS"/>
              </w:rPr>
              <w:t>日期</w:t>
            </w:r>
          </w:p>
        </w:tc>
        <w:tc>
          <w:tcPr>
            <w:tcW w:w="39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bottom"/>
          </w:tcPr>
          <w:p w14:paraId="782F9FA6" w14:textId="77777777" w:rsidR="0097063A" w:rsidRPr="0097063A" w:rsidRDefault="0097063A" w:rsidP="008B580B">
            <w:pPr>
              <w:rPr>
                <w:rFonts w:ascii="標楷體" w:eastAsia="標楷體" w:hAnsi="標楷體"/>
              </w:rPr>
            </w:pPr>
            <w:r w:rsidRPr="0097063A">
              <w:rPr>
                <w:rFonts w:ascii="標楷體" w:eastAsia="標楷體" w:hAnsi="標楷體" w:cs="Arial Unicode MS"/>
              </w:rPr>
              <w:t>校群</w:t>
            </w:r>
          </w:p>
        </w:tc>
        <w:tc>
          <w:tcPr>
            <w:tcW w:w="51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bottom"/>
          </w:tcPr>
          <w:p w14:paraId="560CABD3" w14:textId="77777777" w:rsidR="0097063A" w:rsidRPr="0097063A" w:rsidRDefault="0097063A" w:rsidP="008B580B">
            <w:pPr>
              <w:rPr>
                <w:rFonts w:ascii="標楷體" w:eastAsia="標楷體" w:hAnsi="標楷體"/>
              </w:rPr>
            </w:pPr>
            <w:r w:rsidRPr="0097063A">
              <w:rPr>
                <w:rFonts w:ascii="標楷體" w:eastAsia="標楷體" w:hAnsi="標楷體" w:cs="Arial Unicode MS"/>
              </w:rPr>
              <w:t>負責人</w:t>
            </w:r>
          </w:p>
        </w:tc>
        <w:tc>
          <w:tcPr>
            <w:tcW w:w="10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3F2895B2" w14:textId="77777777" w:rsidR="0097063A" w:rsidRPr="0097063A" w:rsidRDefault="0097063A" w:rsidP="008B580B">
            <w:pPr>
              <w:rPr>
                <w:rFonts w:ascii="標楷體" w:eastAsia="標楷體" w:hAnsi="標楷體"/>
              </w:rPr>
            </w:pPr>
            <w:r w:rsidRPr="0097063A">
              <w:rPr>
                <w:rFonts w:ascii="標楷體" w:eastAsia="標楷體" w:hAnsi="標楷體" w:cs="Arial Unicode MS"/>
              </w:rPr>
              <w:t>學校名稱</w:t>
            </w:r>
          </w:p>
        </w:tc>
        <w:tc>
          <w:tcPr>
            <w:tcW w:w="124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1303918D" w14:textId="77777777" w:rsidR="0097063A" w:rsidRPr="0097063A" w:rsidRDefault="0097063A" w:rsidP="008B580B">
            <w:pPr>
              <w:rPr>
                <w:rFonts w:ascii="標楷體" w:eastAsia="標楷體" w:hAnsi="標楷體"/>
              </w:rPr>
            </w:pPr>
            <w:r w:rsidRPr="0097063A">
              <w:rPr>
                <w:rFonts w:ascii="標楷體" w:eastAsia="標楷體" w:hAnsi="標楷體" w:cs="Arial Unicode MS"/>
              </w:rPr>
              <w:t>否有開學扶課程</w:t>
            </w:r>
          </w:p>
        </w:tc>
        <w:tc>
          <w:tcPr>
            <w:tcW w:w="138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0AF3976E" w14:textId="77777777" w:rsidR="0097063A" w:rsidRPr="0097063A" w:rsidRDefault="0097063A" w:rsidP="008B580B">
            <w:pPr>
              <w:rPr>
                <w:rFonts w:ascii="標楷體" w:eastAsia="標楷體" w:hAnsi="標楷體"/>
              </w:rPr>
            </w:pPr>
            <w:r w:rsidRPr="0097063A">
              <w:rPr>
                <w:rFonts w:ascii="標楷體" w:eastAsia="標楷體" w:hAnsi="標楷體" w:cs="Arial Unicode MS"/>
              </w:rPr>
              <w:t>是否有利用科技化評量協助需要減c之學生</w:t>
            </w:r>
          </w:p>
        </w:tc>
        <w:tc>
          <w:tcPr>
            <w:tcW w:w="1290" w:type="dxa"/>
            <w:tcBorders>
              <w:top w:val="single" w:sz="6" w:space="0" w:color="442F65"/>
              <w:left w:val="nil"/>
              <w:bottom w:val="nil"/>
              <w:right w:val="single" w:sz="6" w:space="0" w:color="000000"/>
            </w:tcBorders>
            <w:shd w:val="clear" w:color="auto" w:fill="auto"/>
            <w:tcMar>
              <w:top w:w="0" w:type="dxa"/>
              <w:left w:w="20" w:type="dxa"/>
              <w:bottom w:w="0" w:type="dxa"/>
              <w:right w:w="20" w:type="dxa"/>
            </w:tcMar>
          </w:tcPr>
          <w:p w14:paraId="3E051C32" w14:textId="77777777" w:rsidR="0097063A" w:rsidRPr="0097063A" w:rsidRDefault="0097063A" w:rsidP="008B580B">
            <w:pPr>
              <w:rPr>
                <w:rFonts w:ascii="標楷體" w:eastAsia="標楷體" w:hAnsi="標楷體"/>
              </w:rPr>
            </w:pPr>
            <w:r w:rsidRPr="0097063A">
              <w:rPr>
                <w:rFonts w:ascii="標楷體" w:eastAsia="標楷體" w:hAnsi="標楷體" w:cs="Arial Unicode MS"/>
              </w:rPr>
              <w:t>段考命題是否有採用雙向細目表</w:t>
            </w:r>
          </w:p>
        </w:tc>
        <w:tc>
          <w:tcPr>
            <w:tcW w:w="166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65177DB5" w14:textId="77777777" w:rsidR="0097063A" w:rsidRPr="0097063A" w:rsidRDefault="0097063A" w:rsidP="008B580B">
            <w:pPr>
              <w:rPr>
                <w:rFonts w:ascii="標楷體" w:eastAsia="標楷體" w:hAnsi="標楷體"/>
              </w:rPr>
            </w:pPr>
            <w:r w:rsidRPr="0097063A">
              <w:rPr>
                <w:rFonts w:ascii="標楷體" w:eastAsia="標楷體" w:hAnsi="標楷體" w:cs="Arial Unicode MS"/>
              </w:rPr>
              <w:t>研習課程建議</w:t>
            </w:r>
          </w:p>
        </w:tc>
        <w:tc>
          <w:tcPr>
            <w:tcW w:w="19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513E76E6" w14:textId="77777777" w:rsidR="0097063A" w:rsidRPr="0097063A" w:rsidRDefault="0097063A" w:rsidP="008B580B">
            <w:pPr>
              <w:pBdr>
                <w:top w:val="nil"/>
                <w:left w:val="nil"/>
                <w:bottom w:val="nil"/>
                <w:right w:val="nil"/>
                <w:between w:val="nil"/>
              </w:pBdr>
              <w:rPr>
                <w:rFonts w:ascii="標楷體" w:eastAsia="標楷體" w:hAnsi="標楷體"/>
              </w:rPr>
            </w:pPr>
            <w:r w:rsidRPr="0097063A">
              <w:rPr>
                <w:rFonts w:ascii="標楷體" w:eastAsia="標楷體" w:hAnsi="標楷體" w:cs="Arial Unicode MS"/>
              </w:rPr>
              <w:t>其他交流事項記錄</w:t>
            </w:r>
          </w:p>
        </w:tc>
      </w:tr>
      <w:tr w:rsidR="005E5852" w:rsidRPr="0097063A" w14:paraId="40BFE309" w14:textId="77777777" w:rsidTr="005E5852">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728C4696"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rPr>
              <w:t>11/27</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0A7CCF86"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碇內</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7131F1DD"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玲寶</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4188F3E"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碇內國中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5D3BFCFC"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有</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16549FA"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學校會把科技評量未通過的學生名單給任課老師</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05D3F462"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無</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F53110B"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希望可以邀請蔡思怡老師講會考備戰方法</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0C1AABD" w14:textId="77777777" w:rsidR="005E5852" w:rsidRPr="005E5852" w:rsidRDefault="005E5852" w:rsidP="005E5852">
            <w:pPr>
              <w:spacing w:before="240" w:after="240"/>
              <w:jc w:val="center"/>
              <w:rPr>
                <w:rFonts w:ascii="標楷體" w:eastAsia="標楷體" w:hAnsi="標楷體"/>
              </w:rPr>
            </w:pPr>
            <w:r w:rsidRPr="005E5852">
              <w:rPr>
                <w:rFonts w:ascii="標楷體" w:eastAsia="標楷體" w:hAnsi="標楷體" w:cs="Arial Unicode MS"/>
              </w:rPr>
              <w:t>無</w:t>
            </w:r>
          </w:p>
        </w:tc>
      </w:tr>
      <w:tr w:rsidR="0097063A" w:rsidRPr="0097063A" w14:paraId="490F6B79" w14:textId="77777777" w:rsidTr="005E5852">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1C75A9F6"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rPr>
              <w:t>12/11</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906061A"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南榮</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724F514"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玲寶</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FDACDBE"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南榮國中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1813C4D2"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學校對於學輔非常重視，有開課，利用第九節，體育班是利用早自習。</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9727B1D"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校長對於科技化評量很重視，所以老師會上系統看學生資料。</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7E9E4AC"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無。但是學校老師們會按照一定的比重出題。基本題約30-40不等，每課配比，閱讀測驗，一份題目大約35 題。</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72F66BDB"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國文老師平時課務很多作業也多，而國文科辦的研習課程都很沉重，建議可以配合課文辦理飲食文學、品茶之類的研習，紓解身心壓力的研習。</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7294946F"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無</w:t>
            </w:r>
          </w:p>
        </w:tc>
      </w:tr>
      <w:tr w:rsidR="0097063A" w:rsidRPr="0097063A" w14:paraId="1C7463AA" w14:textId="77777777" w:rsidTr="005E5852">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6F9AD240"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rPr>
              <w:t>1/8</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180E487"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八斗</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8CBCB82"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玲寶</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D4B2A77"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中正國中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77A91B2D"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目前國文科沒有開學扶，因為學生不參加。</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D84889B"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學校會把科技評量未通過的名單給任課老師</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50797481"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沒有，但是老師會在段考出素養題</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5E775CAB"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目前沒有</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242AE3DD" w14:textId="77777777" w:rsidR="0097063A" w:rsidRPr="005E5852" w:rsidRDefault="0097063A" w:rsidP="005E5852">
            <w:pPr>
              <w:spacing w:before="240" w:after="240"/>
              <w:jc w:val="center"/>
              <w:rPr>
                <w:rFonts w:ascii="標楷體" w:eastAsia="標楷體" w:hAnsi="標楷體"/>
              </w:rPr>
            </w:pPr>
            <w:r w:rsidRPr="005E5852">
              <w:rPr>
                <w:rFonts w:ascii="標楷體" w:eastAsia="標楷體" w:hAnsi="標楷體" w:cs="Arial Unicode MS"/>
              </w:rPr>
              <w:t>老師說能否向基隆完免承辦表達：完免學生錄取名單公布日期，能不能在會考後再公布，因為學生一旦確定有錄取學校了，就不願意好好的考會考，這也會造成C的人數增加。</w:t>
            </w:r>
          </w:p>
        </w:tc>
      </w:tr>
    </w:tbl>
    <w:p w14:paraId="38202416" w14:textId="77777777" w:rsidR="0097063A" w:rsidRDefault="0097063A" w:rsidP="0097063A"/>
    <w:p w14:paraId="441523BA" w14:textId="77777777" w:rsidR="0097063A" w:rsidRDefault="0097063A" w:rsidP="0097063A"/>
    <w:p w14:paraId="7A087833" w14:textId="77777777" w:rsidR="0097063A" w:rsidRDefault="0097063A">
      <w:pPr>
        <w:widowControl/>
      </w:pPr>
      <w:r>
        <w:br w:type="page"/>
      </w:r>
    </w:p>
    <w:p w14:paraId="31F8305E" w14:textId="77777777" w:rsidR="0097063A" w:rsidRPr="0097063A" w:rsidRDefault="0097063A" w:rsidP="0097063A">
      <w:pPr>
        <w:rPr>
          <w:rFonts w:ascii="標楷體" w:eastAsia="標楷體" w:hAnsi="標楷體"/>
          <w:sz w:val="36"/>
        </w:rPr>
      </w:pPr>
      <w:r w:rsidRPr="0097063A">
        <w:rPr>
          <w:rFonts w:ascii="標楷體" w:eastAsia="標楷體" w:hAnsi="標楷體" w:hint="eastAsia"/>
          <w:sz w:val="36"/>
        </w:rPr>
        <w:lastRenderedPageBreak/>
        <w:t>1</w:t>
      </w:r>
      <w:r w:rsidRPr="0097063A">
        <w:rPr>
          <w:rFonts w:ascii="標楷體" w:eastAsia="標楷體" w:hAnsi="標楷體"/>
          <w:sz w:val="36"/>
        </w:rPr>
        <w:t>14</w:t>
      </w:r>
      <w:r w:rsidRPr="0097063A">
        <w:rPr>
          <w:rFonts w:ascii="標楷體" w:eastAsia="標楷體" w:hAnsi="標楷體" w:hint="eastAsia"/>
          <w:sz w:val="36"/>
        </w:rPr>
        <w:t>學年入校服務記錄表</w:t>
      </w:r>
      <w:r>
        <w:rPr>
          <w:rFonts w:ascii="標楷體" w:eastAsia="標楷體" w:hAnsi="標楷體"/>
          <w:sz w:val="36"/>
        </w:rPr>
        <w:t>—</w:t>
      </w:r>
      <w:r>
        <w:rPr>
          <w:rFonts w:ascii="標楷體" w:eastAsia="標楷體" w:hAnsi="標楷體" w:hint="eastAsia"/>
          <w:sz w:val="36"/>
        </w:rPr>
        <w:t>詩穎</w:t>
      </w:r>
    </w:p>
    <w:tbl>
      <w:tblPr>
        <w:tblW w:w="10065" w:type="dxa"/>
        <w:tblBorders>
          <w:top w:val="nil"/>
          <w:left w:val="nil"/>
          <w:bottom w:val="nil"/>
          <w:right w:val="nil"/>
          <w:insideH w:val="nil"/>
          <w:insideV w:val="nil"/>
        </w:tblBorders>
        <w:tblLayout w:type="fixed"/>
        <w:tblLook w:val="0600" w:firstRow="0" w:lastRow="0" w:firstColumn="0" w:lastColumn="0" w:noHBand="1" w:noVBand="1"/>
      </w:tblPr>
      <w:tblGrid>
        <w:gridCol w:w="645"/>
        <w:gridCol w:w="390"/>
        <w:gridCol w:w="510"/>
        <w:gridCol w:w="1020"/>
        <w:gridCol w:w="1245"/>
        <w:gridCol w:w="1380"/>
        <w:gridCol w:w="1290"/>
        <w:gridCol w:w="1665"/>
        <w:gridCol w:w="1920"/>
      </w:tblGrid>
      <w:tr w:rsidR="0097063A" w:rsidRPr="0097063A" w14:paraId="3CC0EF8C" w14:textId="77777777" w:rsidTr="008B580B">
        <w:trPr>
          <w:trHeight w:val="2295"/>
        </w:trPr>
        <w:tc>
          <w:tcPr>
            <w:tcW w:w="645"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bottom"/>
          </w:tcPr>
          <w:p w14:paraId="19645919" w14:textId="77777777" w:rsidR="0097063A" w:rsidRPr="0097063A" w:rsidRDefault="0097063A" w:rsidP="008B580B">
            <w:pPr>
              <w:rPr>
                <w:rFonts w:ascii="標楷體" w:eastAsia="標楷體" w:hAnsi="標楷體"/>
              </w:rPr>
            </w:pPr>
            <w:r w:rsidRPr="0097063A">
              <w:rPr>
                <w:rFonts w:ascii="標楷體" w:eastAsia="標楷體" w:hAnsi="標楷體" w:cs="Arial Unicode MS"/>
              </w:rPr>
              <w:t>日期</w:t>
            </w:r>
          </w:p>
        </w:tc>
        <w:tc>
          <w:tcPr>
            <w:tcW w:w="39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bottom"/>
          </w:tcPr>
          <w:p w14:paraId="39BACA7B" w14:textId="77777777" w:rsidR="0097063A" w:rsidRPr="0097063A" w:rsidRDefault="0097063A" w:rsidP="008B580B">
            <w:pPr>
              <w:rPr>
                <w:rFonts w:ascii="標楷體" w:eastAsia="標楷體" w:hAnsi="標楷體"/>
              </w:rPr>
            </w:pPr>
            <w:r w:rsidRPr="0097063A">
              <w:rPr>
                <w:rFonts w:ascii="標楷體" w:eastAsia="標楷體" w:hAnsi="標楷體" w:cs="Arial Unicode MS"/>
              </w:rPr>
              <w:t>校群</w:t>
            </w:r>
          </w:p>
        </w:tc>
        <w:tc>
          <w:tcPr>
            <w:tcW w:w="51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bottom"/>
          </w:tcPr>
          <w:p w14:paraId="4DF6A594" w14:textId="77777777" w:rsidR="0097063A" w:rsidRPr="0097063A" w:rsidRDefault="0097063A" w:rsidP="008B580B">
            <w:pPr>
              <w:rPr>
                <w:rFonts w:ascii="標楷體" w:eastAsia="標楷體" w:hAnsi="標楷體"/>
              </w:rPr>
            </w:pPr>
            <w:r w:rsidRPr="0097063A">
              <w:rPr>
                <w:rFonts w:ascii="標楷體" w:eastAsia="標楷體" w:hAnsi="標楷體" w:cs="Arial Unicode MS"/>
              </w:rPr>
              <w:t>負責人</w:t>
            </w:r>
          </w:p>
        </w:tc>
        <w:tc>
          <w:tcPr>
            <w:tcW w:w="10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0A3AF0E4" w14:textId="77777777" w:rsidR="0097063A" w:rsidRPr="0097063A" w:rsidRDefault="0097063A" w:rsidP="008B580B">
            <w:pPr>
              <w:rPr>
                <w:rFonts w:ascii="標楷體" w:eastAsia="標楷體" w:hAnsi="標楷體"/>
              </w:rPr>
            </w:pPr>
            <w:r w:rsidRPr="0097063A">
              <w:rPr>
                <w:rFonts w:ascii="標楷體" w:eastAsia="標楷體" w:hAnsi="標楷體" w:cs="Arial Unicode MS"/>
              </w:rPr>
              <w:t>學校名稱</w:t>
            </w:r>
          </w:p>
        </w:tc>
        <w:tc>
          <w:tcPr>
            <w:tcW w:w="124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1238114E" w14:textId="77777777" w:rsidR="0097063A" w:rsidRPr="0097063A" w:rsidRDefault="0097063A" w:rsidP="008B580B">
            <w:pPr>
              <w:rPr>
                <w:rFonts w:ascii="標楷體" w:eastAsia="標楷體" w:hAnsi="標楷體"/>
              </w:rPr>
            </w:pPr>
            <w:r w:rsidRPr="0097063A">
              <w:rPr>
                <w:rFonts w:ascii="標楷體" w:eastAsia="標楷體" w:hAnsi="標楷體" w:cs="Arial Unicode MS"/>
              </w:rPr>
              <w:t>否有開學扶課程</w:t>
            </w:r>
          </w:p>
        </w:tc>
        <w:tc>
          <w:tcPr>
            <w:tcW w:w="138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0BFC92D7" w14:textId="77777777" w:rsidR="0097063A" w:rsidRPr="0097063A" w:rsidRDefault="0097063A" w:rsidP="008B580B">
            <w:pPr>
              <w:rPr>
                <w:rFonts w:ascii="標楷體" w:eastAsia="標楷體" w:hAnsi="標楷體"/>
              </w:rPr>
            </w:pPr>
            <w:r w:rsidRPr="0097063A">
              <w:rPr>
                <w:rFonts w:ascii="標楷體" w:eastAsia="標楷體" w:hAnsi="標楷體" w:cs="Arial Unicode MS"/>
              </w:rPr>
              <w:t>是否有利用科技化評量協助需要減c之學生</w:t>
            </w:r>
          </w:p>
        </w:tc>
        <w:tc>
          <w:tcPr>
            <w:tcW w:w="1290" w:type="dxa"/>
            <w:tcBorders>
              <w:top w:val="single" w:sz="6" w:space="0" w:color="442F65"/>
              <w:left w:val="nil"/>
              <w:bottom w:val="nil"/>
              <w:right w:val="single" w:sz="6" w:space="0" w:color="000000"/>
            </w:tcBorders>
            <w:shd w:val="clear" w:color="auto" w:fill="auto"/>
            <w:tcMar>
              <w:top w:w="0" w:type="dxa"/>
              <w:left w:w="20" w:type="dxa"/>
              <w:bottom w:w="0" w:type="dxa"/>
              <w:right w:w="20" w:type="dxa"/>
            </w:tcMar>
          </w:tcPr>
          <w:p w14:paraId="7399E9BD" w14:textId="77777777" w:rsidR="0097063A" w:rsidRPr="0097063A" w:rsidRDefault="0097063A" w:rsidP="008B580B">
            <w:pPr>
              <w:rPr>
                <w:rFonts w:ascii="標楷體" w:eastAsia="標楷體" w:hAnsi="標楷體"/>
              </w:rPr>
            </w:pPr>
            <w:r w:rsidRPr="0097063A">
              <w:rPr>
                <w:rFonts w:ascii="標楷體" w:eastAsia="標楷體" w:hAnsi="標楷體" w:cs="Arial Unicode MS"/>
              </w:rPr>
              <w:t>段考命題是否有採用雙向細目表</w:t>
            </w:r>
          </w:p>
        </w:tc>
        <w:tc>
          <w:tcPr>
            <w:tcW w:w="166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72A8FB3B" w14:textId="77777777" w:rsidR="0097063A" w:rsidRPr="0097063A" w:rsidRDefault="0097063A" w:rsidP="008B580B">
            <w:pPr>
              <w:rPr>
                <w:rFonts w:ascii="標楷體" w:eastAsia="標楷體" w:hAnsi="標楷體"/>
              </w:rPr>
            </w:pPr>
            <w:r w:rsidRPr="0097063A">
              <w:rPr>
                <w:rFonts w:ascii="標楷體" w:eastAsia="標楷體" w:hAnsi="標楷體" w:cs="Arial Unicode MS"/>
              </w:rPr>
              <w:t>研習課程建議</w:t>
            </w:r>
          </w:p>
        </w:tc>
        <w:tc>
          <w:tcPr>
            <w:tcW w:w="19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57BB0523" w14:textId="77777777" w:rsidR="0097063A" w:rsidRPr="0097063A" w:rsidRDefault="0097063A" w:rsidP="008B580B">
            <w:pPr>
              <w:pBdr>
                <w:top w:val="nil"/>
                <w:left w:val="nil"/>
                <w:bottom w:val="nil"/>
                <w:right w:val="nil"/>
                <w:between w:val="nil"/>
              </w:pBdr>
              <w:rPr>
                <w:rFonts w:ascii="標楷體" w:eastAsia="標楷體" w:hAnsi="標楷體"/>
              </w:rPr>
            </w:pPr>
            <w:r w:rsidRPr="0097063A">
              <w:rPr>
                <w:rFonts w:ascii="標楷體" w:eastAsia="標楷體" w:hAnsi="標楷體" w:cs="Arial Unicode MS"/>
              </w:rPr>
              <w:t>其他交流事項記錄</w:t>
            </w:r>
          </w:p>
        </w:tc>
      </w:tr>
      <w:tr w:rsidR="0097063A" w:rsidRPr="0097063A" w14:paraId="1C36F38E" w14:textId="77777777" w:rsidTr="005E5852">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50B2B3E9" w14:textId="77777777" w:rsidR="0097063A" w:rsidRPr="00D74D85" w:rsidRDefault="0097063A" w:rsidP="005E5852">
            <w:pPr>
              <w:spacing w:before="240" w:after="240"/>
              <w:jc w:val="center"/>
              <w:rPr>
                <w:rFonts w:ascii="標楷體" w:eastAsia="標楷體" w:hAnsi="標楷體"/>
              </w:rPr>
            </w:pPr>
            <w:r w:rsidRPr="00D74D85">
              <w:rPr>
                <w:rFonts w:ascii="標楷體" w:eastAsia="標楷體" w:hAnsi="標楷體"/>
              </w:rPr>
              <w:t>1/8</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72ACDA9E" w14:textId="77777777" w:rsidR="0097063A" w:rsidRPr="00D74D85" w:rsidRDefault="0097063A" w:rsidP="005E5852">
            <w:pPr>
              <w:spacing w:before="240" w:after="240"/>
              <w:jc w:val="center"/>
              <w:rPr>
                <w:rFonts w:ascii="標楷體" w:eastAsia="標楷體" w:hAnsi="標楷體"/>
              </w:rPr>
            </w:pPr>
            <w:r w:rsidRPr="00D74D85">
              <w:rPr>
                <w:rFonts w:ascii="標楷體" w:eastAsia="標楷體" w:hAnsi="標楷體" w:cs="Arial Unicode MS"/>
              </w:rPr>
              <w:t>八斗</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C4BCB98" w14:textId="77777777" w:rsidR="0097063A" w:rsidRPr="00D74D85" w:rsidRDefault="0097063A" w:rsidP="005E5852">
            <w:pPr>
              <w:spacing w:before="240" w:after="240"/>
              <w:jc w:val="center"/>
              <w:rPr>
                <w:rFonts w:ascii="標楷體" w:eastAsia="標楷體" w:hAnsi="標楷體"/>
              </w:rPr>
            </w:pPr>
            <w:r w:rsidRPr="00D74D85">
              <w:rPr>
                <w:rFonts w:ascii="標楷體" w:eastAsia="標楷體" w:hAnsi="標楷體" w:cs="Arial Unicode MS"/>
              </w:rPr>
              <w:t>詩穎</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32CE6B26" w14:textId="77777777" w:rsidR="0097063A" w:rsidRPr="00D74D85" w:rsidRDefault="0097063A" w:rsidP="005E5852">
            <w:pPr>
              <w:spacing w:before="240" w:after="240"/>
              <w:jc w:val="center"/>
              <w:rPr>
                <w:rFonts w:ascii="標楷體" w:eastAsia="標楷體" w:hAnsi="標楷體"/>
              </w:rPr>
            </w:pPr>
            <w:r w:rsidRPr="00D74D85">
              <w:rPr>
                <w:rFonts w:ascii="標楷體" w:eastAsia="標楷體" w:hAnsi="標楷體" w:cs="Arial Unicode MS"/>
              </w:rPr>
              <w:t>八斗高中附設國中部</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33F15E0F" w14:textId="77777777" w:rsidR="0097063A" w:rsidRPr="00D74D85" w:rsidRDefault="0097063A" w:rsidP="005E5852">
            <w:pPr>
              <w:spacing w:before="240" w:after="240"/>
              <w:jc w:val="center"/>
              <w:rPr>
                <w:rFonts w:ascii="標楷體" w:eastAsia="標楷體" w:hAnsi="標楷體"/>
              </w:rPr>
            </w:pPr>
            <w:r w:rsidRPr="00D74D85">
              <w:rPr>
                <w:rFonts w:ascii="標楷體" w:eastAsia="標楷體" w:hAnsi="標楷體" w:cs="Arial Unicode MS"/>
              </w:rPr>
              <w:t>有，國三1個班、國二2個班、國一1個班。</w:t>
            </w:r>
            <w:r w:rsidRPr="00D74D85">
              <w:rPr>
                <w:rFonts w:ascii="標楷體" w:eastAsia="標楷體" w:hAnsi="標楷體" w:cs="Arial Unicode MS"/>
              </w:rPr>
              <w:br/>
            </w:r>
            <w:r w:rsidRPr="00D74D85">
              <w:rPr>
                <w:rFonts w:ascii="標楷體" w:eastAsia="標楷體" w:hAnsi="標楷體" w:cs="Arial Unicode MS"/>
              </w:rPr>
              <w:br/>
              <w:t>開設難點有:</w:t>
            </w:r>
            <w:r w:rsidRPr="00D74D85">
              <w:rPr>
                <w:rFonts w:ascii="標楷體" w:eastAsia="標楷體" w:hAnsi="標楷體" w:cs="Arial Unicode MS"/>
              </w:rPr>
              <w:br/>
              <w:t>1.學校已有拔尖班、衝刺班，師資不足。</w:t>
            </w:r>
            <w:r w:rsidRPr="00D74D85">
              <w:rPr>
                <w:rFonts w:ascii="標楷體" w:eastAsia="標楷體" w:hAnsi="標楷體" w:cs="Arial Unicode MS"/>
              </w:rPr>
              <w:br/>
              <w:t>2.學生意願不足(上課時間都在放學後。)</w:t>
            </w:r>
            <w:r w:rsidRPr="00D74D85">
              <w:rPr>
                <w:rFonts w:ascii="標楷體" w:eastAsia="標楷體" w:hAnsi="標楷體" w:cs="Arial Unicode MS"/>
              </w:rPr>
              <w:br/>
              <w:t>3.學生生源不足:學生實際能力與施測題目的落差，明明程度不好，會考成績也確實不好，但學習扶助施測卻會通過，題目可能過於簡單或能夠提前練習。</w:t>
            </w:r>
            <w:r w:rsidRPr="00D74D85">
              <w:rPr>
                <w:rFonts w:ascii="標楷體" w:eastAsia="標楷體" w:hAnsi="標楷體" w:cs="Arial Unicode MS"/>
              </w:rPr>
              <w:br/>
              <w:t>4.教師要取得實體8小時上課證書才能開，且是周末。可</w:t>
            </w:r>
            <w:r w:rsidRPr="00D74D85">
              <w:rPr>
                <w:rFonts w:ascii="標楷體" w:eastAsia="標楷體" w:hAnsi="標楷體" w:cs="Arial Unicode MS"/>
              </w:rPr>
              <w:lastRenderedPageBreak/>
              <w:t>否改線上上課，讓更多老師能取得任教學扶資格?</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DB22357" w14:textId="77777777" w:rsidR="0097063A" w:rsidRPr="00D74D85" w:rsidRDefault="0097063A" w:rsidP="005E5852">
            <w:pPr>
              <w:spacing w:before="240" w:after="240"/>
              <w:jc w:val="center"/>
              <w:rPr>
                <w:rFonts w:ascii="標楷體" w:eastAsia="標楷體" w:hAnsi="標楷體"/>
              </w:rPr>
            </w:pPr>
            <w:r w:rsidRPr="00D74D85">
              <w:rPr>
                <w:rFonts w:ascii="標楷體" w:eastAsia="標楷體" w:hAnsi="標楷體" w:cs="Arial Unicode MS"/>
              </w:rPr>
              <w:lastRenderedPageBreak/>
              <w:t>以前用過覺得沒有很好用，目前沒有。</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6029BCB" w14:textId="77777777" w:rsidR="0097063A" w:rsidRPr="00D74D85" w:rsidRDefault="0097063A" w:rsidP="005E5852">
            <w:pPr>
              <w:spacing w:before="240" w:after="240"/>
              <w:jc w:val="center"/>
              <w:rPr>
                <w:rFonts w:ascii="標楷體" w:eastAsia="標楷體" w:hAnsi="標楷體"/>
              </w:rPr>
            </w:pPr>
            <w:r w:rsidRPr="00D74D85">
              <w:rPr>
                <w:rFonts w:ascii="標楷體" w:eastAsia="標楷體" w:hAnsi="標楷體" w:cs="Arial Unicode MS"/>
              </w:rPr>
              <w:t>校內有審題，考前兩-三週交題目，至少須給一位同年段老師看過，時間充裕的話會給同年段每位老師看過。</w:t>
            </w:r>
            <w:r w:rsidRPr="00D74D85">
              <w:rPr>
                <w:rFonts w:ascii="標楷體" w:eastAsia="標楷體" w:hAnsi="標楷體" w:cs="Arial Unicode MS"/>
              </w:rPr>
              <w:br/>
              <w:t>考後有試題分析，對於各年段各題型的出題比例，老師們也都有共識。</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D1F96C1" w14:textId="77777777" w:rsidR="0097063A" w:rsidRPr="00D74D85" w:rsidRDefault="0097063A" w:rsidP="005E5852">
            <w:pPr>
              <w:spacing w:before="240" w:after="240"/>
              <w:jc w:val="center"/>
              <w:rPr>
                <w:rFonts w:ascii="標楷體" w:eastAsia="標楷體" w:hAnsi="標楷體"/>
              </w:rPr>
            </w:pPr>
            <w:r w:rsidRPr="00D74D85">
              <w:rPr>
                <w:rFonts w:ascii="標楷體" w:eastAsia="標楷體" w:hAnsi="標楷體" w:cs="Arial Unicode MS"/>
              </w:rPr>
              <w:t>AI應用的相關研習。</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FE76C69" w14:textId="77777777" w:rsidR="0097063A" w:rsidRPr="00D74D85" w:rsidRDefault="0097063A" w:rsidP="005E5852">
            <w:pPr>
              <w:spacing w:before="240" w:after="240"/>
              <w:jc w:val="center"/>
              <w:rPr>
                <w:rFonts w:ascii="標楷體" w:eastAsia="標楷體" w:hAnsi="標楷體"/>
              </w:rPr>
            </w:pPr>
            <w:r w:rsidRPr="00D74D85">
              <w:rPr>
                <w:rFonts w:ascii="標楷體" w:eastAsia="標楷體" w:hAnsi="標楷體" w:cs="Arial Unicode MS"/>
              </w:rPr>
              <w:t>1.國文教師不足，代理不夠，每位老師都兼很多課，如何有心力精進國文教學?</w:t>
            </w:r>
            <w:r w:rsidRPr="00D74D85">
              <w:rPr>
                <w:rFonts w:ascii="標楷體" w:eastAsia="標楷體" w:hAnsi="標楷體" w:cs="Arial Unicode MS"/>
              </w:rPr>
              <w:br/>
              <w:t>2.未來可能有退休潮，希望教育處能前瞻先開放考正式教師。</w:t>
            </w:r>
            <w:r w:rsidRPr="00D74D85">
              <w:rPr>
                <w:rFonts w:ascii="標楷體" w:eastAsia="標楷體" w:hAnsi="標楷體" w:cs="Arial Unicode MS"/>
              </w:rPr>
              <w:br/>
              <w:t>3.研習地點能安排在暖暖教研中心。</w:t>
            </w:r>
          </w:p>
        </w:tc>
      </w:tr>
    </w:tbl>
    <w:p w14:paraId="032A485C" w14:textId="77777777" w:rsidR="0097063A" w:rsidRDefault="0097063A" w:rsidP="0097063A"/>
    <w:p w14:paraId="0826A6A0" w14:textId="77777777" w:rsidR="0097063A" w:rsidRDefault="0097063A" w:rsidP="0097063A"/>
    <w:p w14:paraId="4DD2FA41" w14:textId="77777777" w:rsidR="0097063A" w:rsidRDefault="0097063A" w:rsidP="0097063A"/>
    <w:p w14:paraId="31D76DF1" w14:textId="77777777" w:rsidR="0097063A" w:rsidRDefault="0097063A">
      <w:pPr>
        <w:widowControl/>
      </w:pPr>
      <w:r>
        <w:br w:type="page"/>
      </w:r>
    </w:p>
    <w:p w14:paraId="30A1750B" w14:textId="77777777" w:rsidR="0097063A" w:rsidRPr="0097063A" w:rsidRDefault="0097063A" w:rsidP="0097063A">
      <w:pPr>
        <w:rPr>
          <w:rFonts w:ascii="標楷體" w:eastAsia="標楷體" w:hAnsi="標楷體"/>
          <w:sz w:val="36"/>
        </w:rPr>
      </w:pPr>
      <w:r w:rsidRPr="0097063A">
        <w:rPr>
          <w:rFonts w:ascii="標楷體" w:eastAsia="標楷體" w:hAnsi="標楷體" w:hint="eastAsia"/>
          <w:sz w:val="36"/>
        </w:rPr>
        <w:lastRenderedPageBreak/>
        <w:t>1</w:t>
      </w:r>
      <w:r w:rsidRPr="0097063A">
        <w:rPr>
          <w:rFonts w:ascii="標楷體" w:eastAsia="標楷體" w:hAnsi="標楷體"/>
          <w:sz w:val="36"/>
        </w:rPr>
        <w:t>14</w:t>
      </w:r>
      <w:r w:rsidRPr="0097063A">
        <w:rPr>
          <w:rFonts w:ascii="標楷體" w:eastAsia="標楷體" w:hAnsi="標楷體" w:hint="eastAsia"/>
          <w:sz w:val="36"/>
        </w:rPr>
        <w:t>學年入校服務記錄表</w:t>
      </w:r>
      <w:r>
        <w:rPr>
          <w:rFonts w:ascii="標楷體" w:eastAsia="標楷體" w:hAnsi="標楷體"/>
          <w:sz w:val="36"/>
        </w:rPr>
        <w:t>—</w:t>
      </w:r>
      <w:r>
        <w:rPr>
          <w:rFonts w:ascii="標楷體" w:eastAsia="標楷體" w:hAnsi="標楷體" w:hint="eastAsia"/>
          <w:sz w:val="36"/>
        </w:rPr>
        <w:t>伶容</w:t>
      </w:r>
    </w:p>
    <w:tbl>
      <w:tblPr>
        <w:tblW w:w="10065" w:type="dxa"/>
        <w:tblBorders>
          <w:top w:val="nil"/>
          <w:left w:val="nil"/>
          <w:bottom w:val="nil"/>
          <w:right w:val="nil"/>
          <w:insideH w:val="nil"/>
          <w:insideV w:val="nil"/>
        </w:tblBorders>
        <w:tblLayout w:type="fixed"/>
        <w:tblLook w:val="0600" w:firstRow="0" w:lastRow="0" w:firstColumn="0" w:lastColumn="0" w:noHBand="1" w:noVBand="1"/>
      </w:tblPr>
      <w:tblGrid>
        <w:gridCol w:w="645"/>
        <w:gridCol w:w="390"/>
        <w:gridCol w:w="510"/>
        <w:gridCol w:w="1020"/>
        <w:gridCol w:w="1245"/>
        <w:gridCol w:w="1380"/>
        <w:gridCol w:w="1290"/>
        <w:gridCol w:w="1665"/>
        <w:gridCol w:w="1920"/>
      </w:tblGrid>
      <w:tr w:rsidR="0097063A" w:rsidRPr="0097063A" w14:paraId="44B3A59A" w14:textId="77777777" w:rsidTr="008B580B">
        <w:trPr>
          <w:trHeight w:val="2295"/>
        </w:trPr>
        <w:tc>
          <w:tcPr>
            <w:tcW w:w="645"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bottom"/>
          </w:tcPr>
          <w:p w14:paraId="3D13ED34" w14:textId="77777777" w:rsidR="0097063A" w:rsidRPr="0097063A" w:rsidRDefault="0097063A" w:rsidP="008B580B">
            <w:pPr>
              <w:rPr>
                <w:rFonts w:ascii="標楷體" w:eastAsia="標楷體" w:hAnsi="標楷體"/>
              </w:rPr>
            </w:pPr>
            <w:r w:rsidRPr="0097063A">
              <w:rPr>
                <w:rFonts w:ascii="標楷體" w:eastAsia="標楷體" w:hAnsi="標楷體" w:cs="Arial Unicode MS"/>
              </w:rPr>
              <w:t>日期</w:t>
            </w:r>
          </w:p>
        </w:tc>
        <w:tc>
          <w:tcPr>
            <w:tcW w:w="39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bottom"/>
          </w:tcPr>
          <w:p w14:paraId="407FC54C" w14:textId="77777777" w:rsidR="0097063A" w:rsidRPr="0097063A" w:rsidRDefault="0097063A" w:rsidP="008B580B">
            <w:pPr>
              <w:rPr>
                <w:rFonts w:ascii="標楷體" w:eastAsia="標楷體" w:hAnsi="標楷體"/>
              </w:rPr>
            </w:pPr>
            <w:r w:rsidRPr="0097063A">
              <w:rPr>
                <w:rFonts w:ascii="標楷體" w:eastAsia="標楷體" w:hAnsi="標楷體" w:cs="Arial Unicode MS"/>
              </w:rPr>
              <w:t>校群</w:t>
            </w:r>
          </w:p>
        </w:tc>
        <w:tc>
          <w:tcPr>
            <w:tcW w:w="510" w:type="dxa"/>
            <w:tcBorders>
              <w:top w:val="single" w:sz="6" w:space="0" w:color="000000"/>
              <w:left w:val="nil"/>
              <w:bottom w:val="nil"/>
              <w:right w:val="single" w:sz="6" w:space="0" w:color="000000"/>
            </w:tcBorders>
            <w:shd w:val="clear" w:color="auto" w:fill="auto"/>
            <w:tcMar>
              <w:top w:w="0" w:type="dxa"/>
              <w:left w:w="20" w:type="dxa"/>
              <w:bottom w:w="0" w:type="dxa"/>
              <w:right w:w="20" w:type="dxa"/>
            </w:tcMar>
            <w:vAlign w:val="bottom"/>
          </w:tcPr>
          <w:p w14:paraId="00C0D38C" w14:textId="77777777" w:rsidR="0097063A" w:rsidRPr="0097063A" w:rsidRDefault="0097063A" w:rsidP="008B580B">
            <w:pPr>
              <w:rPr>
                <w:rFonts w:ascii="標楷體" w:eastAsia="標楷體" w:hAnsi="標楷體"/>
              </w:rPr>
            </w:pPr>
            <w:r w:rsidRPr="0097063A">
              <w:rPr>
                <w:rFonts w:ascii="標楷體" w:eastAsia="標楷體" w:hAnsi="標楷體" w:cs="Arial Unicode MS"/>
              </w:rPr>
              <w:t>負責人</w:t>
            </w:r>
          </w:p>
        </w:tc>
        <w:tc>
          <w:tcPr>
            <w:tcW w:w="10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00805AA9" w14:textId="77777777" w:rsidR="0097063A" w:rsidRPr="0097063A" w:rsidRDefault="0097063A" w:rsidP="008B580B">
            <w:pPr>
              <w:rPr>
                <w:rFonts w:ascii="標楷體" w:eastAsia="標楷體" w:hAnsi="標楷體"/>
              </w:rPr>
            </w:pPr>
            <w:r w:rsidRPr="0097063A">
              <w:rPr>
                <w:rFonts w:ascii="標楷體" w:eastAsia="標楷體" w:hAnsi="標楷體" w:cs="Arial Unicode MS"/>
              </w:rPr>
              <w:t>學校名稱</w:t>
            </w:r>
          </w:p>
        </w:tc>
        <w:tc>
          <w:tcPr>
            <w:tcW w:w="124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5722ACBB" w14:textId="77777777" w:rsidR="0097063A" w:rsidRPr="0097063A" w:rsidRDefault="0097063A" w:rsidP="008B580B">
            <w:pPr>
              <w:rPr>
                <w:rFonts w:ascii="標楷體" w:eastAsia="標楷體" w:hAnsi="標楷體"/>
              </w:rPr>
            </w:pPr>
            <w:r w:rsidRPr="0097063A">
              <w:rPr>
                <w:rFonts w:ascii="標楷體" w:eastAsia="標楷體" w:hAnsi="標楷體" w:cs="Arial Unicode MS"/>
              </w:rPr>
              <w:t>否有開學扶課程</w:t>
            </w:r>
          </w:p>
        </w:tc>
        <w:tc>
          <w:tcPr>
            <w:tcW w:w="138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68497522" w14:textId="77777777" w:rsidR="0097063A" w:rsidRPr="0097063A" w:rsidRDefault="0097063A" w:rsidP="008B580B">
            <w:pPr>
              <w:rPr>
                <w:rFonts w:ascii="標楷體" w:eastAsia="標楷體" w:hAnsi="標楷體"/>
              </w:rPr>
            </w:pPr>
            <w:r w:rsidRPr="0097063A">
              <w:rPr>
                <w:rFonts w:ascii="標楷體" w:eastAsia="標楷體" w:hAnsi="標楷體" w:cs="Arial Unicode MS"/>
              </w:rPr>
              <w:t>是否有利用科技化評量協助需要減c之學生</w:t>
            </w:r>
          </w:p>
        </w:tc>
        <w:tc>
          <w:tcPr>
            <w:tcW w:w="1290" w:type="dxa"/>
            <w:tcBorders>
              <w:top w:val="single" w:sz="6" w:space="0" w:color="442F65"/>
              <w:left w:val="nil"/>
              <w:bottom w:val="nil"/>
              <w:right w:val="single" w:sz="6" w:space="0" w:color="000000"/>
            </w:tcBorders>
            <w:shd w:val="clear" w:color="auto" w:fill="auto"/>
            <w:tcMar>
              <w:top w:w="0" w:type="dxa"/>
              <w:left w:w="20" w:type="dxa"/>
              <w:bottom w:w="0" w:type="dxa"/>
              <w:right w:w="20" w:type="dxa"/>
            </w:tcMar>
          </w:tcPr>
          <w:p w14:paraId="651F79DB" w14:textId="77777777" w:rsidR="0097063A" w:rsidRPr="0097063A" w:rsidRDefault="0097063A" w:rsidP="008B580B">
            <w:pPr>
              <w:rPr>
                <w:rFonts w:ascii="標楷體" w:eastAsia="標楷體" w:hAnsi="標楷體"/>
              </w:rPr>
            </w:pPr>
            <w:r w:rsidRPr="0097063A">
              <w:rPr>
                <w:rFonts w:ascii="標楷體" w:eastAsia="標楷體" w:hAnsi="標楷體" w:cs="Arial Unicode MS"/>
              </w:rPr>
              <w:t>段考命題是否有採用雙向細目表</w:t>
            </w:r>
          </w:p>
        </w:tc>
        <w:tc>
          <w:tcPr>
            <w:tcW w:w="1665"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0392C4F7" w14:textId="77777777" w:rsidR="0097063A" w:rsidRPr="0097063A" w:rsidRDefault="0097063A" w:rsidP="008B580B">
            <w:pPr>
              <w:rPr>
                <w:rFonts w:ascii="標楷體" w:eastAsia="標楷體" w:hAnsi="標楷體"/>
              </w:rPr>
            </w:pPr>
            <w:r w:rsidRPr="0097063A">
              <w:rPr>
                <w:rFonts w:ascii="標楷體" w:eastAsia="標楷體" w:hAnsi="標楷體" w:cs="Arial Unicode MS"/>
              </w:rPr>
              <w:t>研習課程建議</w:t>
            </w:r>
          </w:p>
        </w:tc>
        <w:tc>
          <w:tcPr>
            <w:tcW w:w="1920" w:type="dxa"/>
            <w:tcBorders>
              <w:top w:val="single" w:sz="6" w:space="0" w:color="442F65"/>
              <w:left w:val="nil"/>
              <w:bottom w:val="nil"/>
              <w:right w:val="single" w:sz="6" w:space="0" w:color="5B3F86"/>
            </w:tcBorders>
            <w:shd w:val="clear" w:color="auto" w:fill="auto"/>
            <w:tcMar>
              <w:top w:w="0" w:type="dxa"/>
              <w:left w:w="20" w:type="dxa"/>
              <w:bottom w:w="0" w:type="dxa"/>
              <w:right w:w="20" w:type="dxa"/>
            </w:tcMar>
          </w:tcPr>
          <w:p w14:paraId="309AFB9E" w14:textId="77777777" w:rsidR="0097063A" w:rsidRPr="0097063A" w:rsidRDefault="0097063A" w:rsidP="008B580B">
            <w:pPr>
              <w:pBdr>
                <w:top w:val="nil"/>
                <w:left w:val="nil"/>
                <w:bottom w:val="nil"/>
                <w:right w:val="nil"/>
                <w:between w:val="nil"/>
              </w:pBdr>
              <w:rPr>
                <w:rFonts w:ascii="標楷體" w:eastAsia="標楷體" w:hAnsi="標楷體"/>
              </w:rPr>
            </w:pPr>
            <w:r w:rsidRPr="0097063A">
              <w:rPr>
                <w:rFonts w:ascii="標楷體" w:eastAsia="標楷體" w:hAnsi="標楷體" w:cs="Arial Unicode MS"/>
              </w:rPr>
              <w:t>其他交流事項記錄</w:t>
            </w:r>
          </w:p>
        </w:tc>
      </w:tr>
      <w:tr w:rsidR="005E5852" w:rsidRPr="0097063A" w14:paraId="1B01F666" w14:textId="77777777" w:rsidTr="005E5852">
        <w:trPr>
          <w:trHeight w:val="52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3AE4F08B" w14:textId="77777777" w:rsidR="005E5852" w:rsidRPr="00D74D85" w:rsidRDefault="005E5852" w:rsidP="005E5852">
            <w:pPr>
              <w:spacing w:before="240" w:after="240"/>
              <w:jc w:val="center"/>
              <w:rPr>
                <w:rFonts w:ascii="標楷體" w:eastAsia="標楷體" w:hAnsi="標楷體"/>
              </w:rPr>
            </w:pPr>
            <w:r w:rsidRPr="00D74D85">
              <w:rPr>
                <w:rFonts w:ascii="標楷體" w:eastAsia="標楷體" w:hAnsi="標楷體"/>
              </w:rPr>
              <w:t>11/27</w:t>
            </w:r>
          </w:p>
        </w:tc>
        <w:tc>
          <w:tcPr>
            <w:tcW w:w="3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7BECD80A" w14:textId="77777777" w:rsidR="005E5852" w:rsidRPr="00D74D85" w:rsidRDefault="005E5852" w:rsidP="005E5852">
            <w:pPr>
              <w:spacing w:before="240" w:after="240"/>
              <w:jc w:val="center"/>
              <w:rPr>
                <w:rFonts w:ascii="標楷體" w:eastAsia="標楷體" w:hAnsi="標楷體"/>
              </w:rPr>
            </w:pPr>
            <w:r w:rsidRPr="00D74D85">
              <w:rPr>
                <w:rFonts w:ascii="標楷體" w:eastAsia="標楷體" w:hAnsi="標楷體" w:cs="Arial Unicode MS"/>
              </w:rPr>
              <w:t>碇內</w:t>
            </w:r>
          </w:p>
        </w:tc>
        <w:tc>
          <w:tcPr>
            <w:tcW w:w="51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828E5C7" w14:textId="77777777" w:rsidR="005E5852" w:rsidRPr="00D74D85" w:rsidRDefault="005E5852" w:rsidP="005E5852">
            <w:pPr>
              <w:spacing w:before="240" w:after="240"/>
              <w:jc w:val="center"/>
              <w:rPr>
                <w:rFonts w:ascii="標楷體" w:eastAsia="標楷體" w:hAnsi="標楷體"/>
              </w:rPr>
            </w:pPr>
            <w:r w:rsidRPr="00D74D85">
              <w:rPr>
                <w:rFonts w:ascii="標楷體" w:eastAsia="標楷體" w:hAnsi="標楷體" w:cs="Arial Unicode MS"/>
              </w:rPr>
              <w:t>伶容</w:t>
            </w:r>
          </w:p>
        </w:tc>
        <w:tc>
          <w:tcPr>
            <w:tcW w:w="10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403DDBB" w14:textId="77777777" w:rsidR="005E5852" w:rsidRPr="00D74D85" w:rsidRDefault="005E5852" w:rsidP="005E5852">
            <w:pPr>
              <w:spacing w:before="240" w:after="240"/>
              <w:jc w:val="center"/>
              <w:rPr>
                <w:rFonts w:ascii="標楷體" w:eastAsia="標楷體" w:hAnsi="標楷體"/>
              </w:rPr>
            </w:pPr>
            <w:r w:rsidRPr="00D74D85">
              <w:rPr>
                <w:rFonts w:ascii="標楷體" w:eastAsia="標楷體" w:hAnsi="標楷體" w:cs="Arial Unicode MS"/>
              </w:rPr>
              <w:t>安樂高中</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035E31FE" w14:textId="77777777" w:rsidR="005E5852" w:rsidRPr="00D74D85" w:rsidRDefault="005E5852" w:rsidP="005E5852">
            <w:pPr>
              <w:spacing w:before="240" w:after="240"/>
              <w:jc w:val="center"/>
              <w:rPr>
                <w:rFonts w:ascii="標楷體" w:eastAsia="標楷體" w:hAnsi="標楷體"/>
              </w:rPr>
            </w:pPr>
            <w:r w:rsidRPr="00D74D85">
              <w:rPr>
                <w:rFonts w:ascii="標楷體" w:eastAsia="標楷體" w:hAnsi="標楷體" w:cs="Arial Unicode MS"/>
              </w:rPr>
              <w:t>沒有，因為學生意願不高，尤其時間安排在第九節，影響放學時間</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FB095B2" w14:textId="77777777" w:rsidR="005E5852" w:rsidRPr="00D74D85" w:rsidRDefault="005E5852" w:rsidP="005E5852">
            <w:pPr>
              <w:spacing w:before="240" w:after="240"/>
              <w:jc w:val="center"/>
              <w:rPr>
                <w:rFonts w:ascii="標楷體" w:eastAsia="標楷體" w:hAnsi="標楷體"/>
              </w:rPr>
            </w:pPr>
            <w:r w:rsidRPr="00D74D85">
              <w:rPr>
                <w:rFonts w:ascii="標楷體" w:eastAsia="標楷體" w:hAnsi="標楷體" w:cs="Arial Unicode MS"/>
              </w:rPr>
              <w:t>沒有</w:t>
            </w:r>
          </w:p>
        </w:tc>
        <w:tc>
          <w:tcPr>
            <w:tcW w:w="129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446B9EE3" w14:textId="77777777" w:rsidR="005E5852" w:rsidRPr="00D74D85" w:rsidRDefault="005E5852" w:rsidP="005E5852">
            <w:pPr>
              <w:spacing w:before="240" w:after="240"/>
              <w:jc w:val="center"/>
              <w:rPr>
                <w:rFonts w:ascii="標楷體" w:eastAsia="標楷體" w:hAnsi="標楷體"/>
              </w:rPr>
            </w:pPr>
            <w:r w:rsidRPr="00D74D85">
              <w:rPr>
                <w:rFonts w:ascii="標楷體" w:eastAsia="標楷體" w:hAnsi="標楷體" w:cs="Arial Unicode MS"/>
              </w:rPr>
              <w:t>由命題教師決定，現場老師表示自己沒有</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6FBB4068" w14:textId="77777777" w:rsidR="005E5852" w:rsidRPr="00D74D85" w:rsidRDefault="005E5852" w:rsidP="005E5852">
            <w:pPr>
              <w:spacing w:before="240" w:after="240"/>
              <w:jc w:val="center"/>
              <w:rPr>
                <w:rFonts w:ascii="標楷體" w:eastAsia="標楷體" w:hAnsi="標楷體"/>
              </w:rPr>
            </w:pPr>
            <w:r w:rsidRPr="00D74D85">
              <w:rPr>
                <w:rFonts w:ascii="標楷體" w:eastAsia="標楷體" w:hAnsi="標楷體" w:cs="Arial Unicode MS"/>
              </w:rPr>
              <w:t>無</w:t>
            </w:r>
          </w:p>
        </w:tc>
        <w:tc>
          <w:tcPr>
            <w:tcW w:w="1920" w:type="dxa"/>
            <w:tcBorders>
              <w:top w:val="single" w:sz="6" w:space="0" w:color="000000"/>
              <w:left w:val="nil"/>
              <w:bottom w:val="single" w:sz="6" w:space="0" w:color="000000"/>
              <w:right w:val="single" w:sz="6" w:space="0" w:color="000000"/>
            </w:tcBorders>
            <w:shd w:val="clear" w:color="auto" w:fill="auto"/>
            <w:tcMar>
              <w:top w:w="0" w:type="dxa"/>
              <w:left w:w="20" w:type="dxa"/>
              <w:bottom w:w="0" w:type="dxa"/>
              <w:right w:w="20" w:type="dxa"/>
            </w:tcMar>
            <w:vAlign w:val="center"/>
          </w:tcPr>
          <w:p w14:paraId="7DA2BCBB" w14:textId="77777777" w:rsidR="005E5852" w:rsidRPr="00D74D85" w:rsidRDefault="005E5852" w:rsidP="005E5852">
            <w:pPr>
              <w:spacing w:before="240" w:after="240"/>
              <w:jc w:val="center"/>
              <w:rPr>
                <w:rFonts w:ascii="標楷體" w:eastAsia="標楷體" w:hAnsi="標楷體"/>
              </w:rPr>
            </w:pPr>
            <w:r w:rsidRPr="00D74D85">
              <w:rPr>
                <w:rFonts w:ascii="標楷體" w:eastAsia="標楷體" w:hAnsi="標楷體" w:cs="Arial Unicode MS"/>
              </w:rPr>
              <w:t>無，課務繁重（找不到代課老師）無力延伸其他國文教學議題</w:t>
            </w:r>
          </w:p>
          <w:p w14:paraId="672F41F3" w14:textId="77777777" w:rsidR="005E5852" w:rsidRPr="00D74D85" w:rsidRDefault="005E5852" w:rsidP="005E5852">
            <w:pPr>
              <w:spacing w:before="240" w:after="240"/>
              <w:jc w:val="center"/>
              <w:rPr>
                <w:rFonts w:ascii="標楷體" w:eastAsia="標楷體" w:hAnsi="標楷體"/>
              </w:rPr>
            </w:pPr>
            <w:r w:rsidRPr="00D74D85">
              <w:rPr>
                <w:rFonts w:ascii="標楷體" w:eastAsia="標楷體" w:hAnsi="標楷體" w:cs="Arial Unicode MS"/>
              </w:rPr>
              <w:t>（兩位老師詢問寫作教學設計</w:t>
            </w:r>
          </w:p>
        </w:tc>
      </w:tr>
    </w:tbl>
    <w:p w14:paraId="355668D8" w14:textId="77777777" w:rsidR="0097063A" w:rsidRDefault="0097063A" w:rsidP="0097063A"/>
    <w:p w14:paraId="4F00EC60" w14:textId="77777777" w:rsidR="00D74D85" w:rsidRDefault="00D74D85" w:rsidP="0097063A"/>
    <w:p w14:paraId="71790AC5" w14:textId="77777777" w:rsidR="00D74D85" w:rsidRDefault="00D74D85" w:rsidP="0097063A"/>
    <w:p w14:paraId="4B9F16FC" w14:textId="77777777" w:rsidR="00D74D85" w:rsidRDefault="00D74D85">
      <w:pPr>
        <w:widowControl/>
      </w:pPr>
      <w:r>
        <w:br w:type="page"/>
      </w:r>
    </w:p>
    <w:p w14:paraId="31419F49" w14:textId="77777777" w:rsidR="00D74D85" w:rsidRDefault="00D74D85" w:rsidP="0097063A">
      <w:pPr>
        <w:rPr>
          <w:rFonts w:ascii="標楷體" w:eastAsia="標楷體" w:hAnsi="標楷體"/>
          <w:sz w:val="40"/>
        </w:rPr>
      </w:pPr>
      <w:r w:rsidRPr="00D74D85">
        <w:rPr>
          <w:rFonts w:ascii="標楷體" w:eastAsia="標楷體" w:hAnsi="標楷體" w:hint="eastAsia"/>
          <w:sz w:val="40"/>
        </w:rPr>
        <w:lastRenderedPageBreak/>
        <w:t>入校服務佐證照片</w:t>
      </w:r>
      <w:r>
        <w:rPr>
          <w:rFonts w:ascii="標楷體" w:eastAsia="標楷體" w:hAnsi="標楷體" w:hint="eastAsia"/>
          <w:sz w:val="40"/>
        </w:rPr>
        <w:t>：（請從群組的相簿自行選挑照片插入）</w:t>
      </w:r>
    </w:p>
    <w:tbl>
      <w:tblPr>
        <w:tblStyle w:val="a5"/>
        <w:tblW w:w="0" w:type="auto"/>
        <w:tblLook w:val="04A0" w:firstRow="1" w:lastRow="0" w:firstColumn="1" w:lastColumn="0" w:noHBand="0" w:noVBand="1"/>
      </w:tblPr>
      <w:tblGrid>
        <w:gridCol w:w="3587"/>
        <w:gridCol w:w="3587"/>
        <w:gridCol w:w="3588"/>
      </w:tblGrid>
      <w:tr w:rsidR="00D74D85" w14:paraId="7AF4BEB5" w14:textId="77777777" w:rsidTr="00D74D85">
        <w:tc>
          <w:tcPr>
            <w:tcW w:w="3587" w:type="dxa"/>
          </w:tcPr>
          <w:p w14:paraId="3D886FEA" w14:textId="77777777" w:rsidR="00D74D85" w:rsidRDefault="00D74D85" w:rsidP="0097063A">
            <w:pPr>
              <w:rPr>
                <w:rFonts w:ascii="標楷體" w:eastAsia="標楷體" w:hAnsi="標楷體"/>
                <w:sz w:val="40"/>
              </w:rPr>
            </w:pPr>
            <w:r>
              <w:rPr>
                <w:rFonts w:ascii="標楷體" w:eastAsia="標楷體" w:hAnsi="標楷體"/>
                <w:sz w:val="40"/>
              </w:rPr>
              <w:t>11/27</w:t>
            </w:r>
            <w:r>
              <w:rPr>
                <w:rFonts w:ascii="標楷體" w:eastAsia="標楷體" w:hAnsi="標楷體" w:hint="eastAsia"/>
                <w:sz w:val="40"/>
              </w:rPr>
              <w:t>碇內校群</w:t>
            </w:r>
          </w:p>
        </w:tc>
        <w:tc>
          <w:tcPr>
            <w:tcW w:w="3587" w:type="dxa"/>
          </w:tcPr>
          <w:p w14:paraId="363A26EB" w14:textId="77777777" w:rsidR="00D74D85" w:rsidRDefault="00D74D85" w:rsidP="0097063A">
            <w:pPr>
              <w:rPr>
                <w:rFonts w:ascii="標楷體" w:eastAsia="標楷體" w:hAnsi="標楷體"/>
                <w:sz w:val="40"/>
              </w:rPr>
            </w:pPr>
            <w:r>
              <w:rPr>
                <w:rFonts w:ascii="標楷體" w:eastAsia="標楷體" w:hAnsi="標楷體" w:hint="eastAsia"/>
                <w:sz w:val="40"/>
              </w:rPr>
              <w:t>1</w:t>
            </w:r>
            <w:r>
              <w:rPr>
                <w:rFonts w:ascii="標楷體" w:eastAsia="標楷體" w:hAnsi="標楷體"/>
                <w:sz w:val="40"/>
              </w:rPr>
              <w:t>2/11</w:t>
            </w:r>
            <w:r>
              <w:rPr>
                <w:rFonts w:ascii="標楷體" w:eastAsia="標楷體" w:hAnsi="標楷體" w:hint="eastAsia"/>
                <w:sz w:val="40"/>
              </w:rPr>
              <w:t>南榮校群</w:t>
            </w:r>
          </w:p>
        </w:tc>
        <w:tc>
          <w:tcPr>
            <w:tcW w:w="3588" w:type="dxa"/>
          </w:tcPr>
          <w:p w14:paraId="6FF3E713" w14:textId="77777777" w:rsidR="00D74D85" w:rsidRDefault="00D74D85" w:rsidP="0097063A">
            <w:pPr>
              <w:rPr>
                <w:rFonts w:ascii="標楷體" w:eastAsia="標楷體" w:hAnsi="標楷體"/>
                <w:sz w:val="40"/>
              </w:rPr>
            </w:pPr>
            <w:r>
              <w:rPr>
                <w:rFonts w:ascii="標楷體" w:eastAsia="標楷體" w:hAnsi="標楷體" w:hint="eastAsia"/>
                <w:sz w:val="40"/>
              </w:rPr>
              <w:t>1</w:t>
            </w:r>
            <w:r>
              <w:rPr>
                <w:rFonts w:ascii="標楷體" w:eastAsia="標楷體" w:hAnsi="標楷體"/>
                <w:sz w:val="40"/>
              </w:rPr>
              <w:t>/8</w:t>
            </w:r>
            <w:r>
              <w:rPr>
                <w:rFonts w:ascii="標楷體" w:eastAsia="標楷體" w:hAnsi="標楷體" w:hint="eastAsia"/>
                <w:sz w:val="40"/>
              </w:rPr>
              <w:t>八斗校群</w:t>
            </w:r>
          </w:p>
        </w:tc>
      </w:tr>
      <w:tr w:rsidR="00D74D85" w14:paraId="5E162E5A" w14:textId="77777777" w:rsidTr="00D74D85">
        <w:tc>
          <w:tcPr>
            <w:tcW w:w="3587" w:type="dxa"/>
          </w:tcPr>
          <w:p w14:paraId="1A451ADF" w14:textId="77777777" w:rsidR="00D74D85" w:rsidRDefault="00D74D85" w:rsidP="0097063A">
            <w:pPr>
              <w:rPr>
                <w:rFonts w:ascii="標楷體" w:eastAsia="標楷體" w:hAnsi="標楷體"/>
                <w:sz w:val="40"/>
              </w:rPr>
            </w:pPr>
          </w:p>
          <w:p w14:paraId="68248CE4" w14:textId="77777777" w:rsidR="00D74D85" w:rsidRDefault="00D74D85" w:rsidP="0097063A">
            <w:pPr>
              <w:rPr>
                <w:rFonts w:ascii="標楷體" w:eastAsia="標楷體" w:hAnsi="標楷體"/>
                <w:sz w:val="40"/>
              </w:rPr>
            </w:pPr>
          </w:p>
          <w:p w14:paraId="5D3DE34A" w14:textId="77777777" w:rsidR="00D74D85" w:rsidRDefault="00D74D85" w:rsidP="0097063A">
            <w:pPr>
              <w:rPr>
                <w:rFonts w:ascii="標楷體" w:eastAsia="標楷體" w:hAnsi="標楷體"/>
                <w:sz w:val="40"/>
              </w:rPr>
            </w:pPr>
          </w:p>
          <w:p w14:paraId="2A456D45" w14:textId="77777777" w:rsidR="00D74D85" w:rsidRDefault="00D74D85" w:rsidP="0097063A">
            <w:pPr>
              <w:rPr>
                <w:rFonts w:ascii="標楷體" w:eastAsia="標楷體" w:hAnsi="標楷體"/>
                <w:sz w:val="40"/>
              </w:rPr>
            </w:pPr>
          </w:p>
          <w:p w14:paraId="447DAC4F" w14:textId="77777777" w:rsidR="00D74D85" w:rsidRDefault="00D74D85" w:rsidP="0097063A">
            <w:pPr>
              <w:rPr>
                <w:rFonts w:ascii="標楷體" w:eastAsia="標楷體" w:hAnsi="標楷體"/>
                <w:sz w:val="40"/>
              </w:rPr>
            </w:pPr>
          </w:p>
          <w:p w14:paraId="24482E0A" w14:textId="77777777" w:rsidR="00D74D85" w:rsidRDefault="00D74D85" w:rsidP="0097063A">
            <w:pPr>
              <w:rPr>
                <w:rFonts w:ascii="標楷體" w:eastAsia="標楷體" w:hAnsi="標楷體"/>
                <w:sz w:val="40"/>
              </w:rPr>
            </w:pPr>
          </w:p>
        </w:tc>
        <w:tc>
          <w:tcPr>
            <w:tcW w:w="3587" w:type="dxa"/>
          </w:tcPr>
          <w:p w14:paraId="001AF939" w14:textId="77777777" w:rsidR="00D74D85" w:rsidRDefault="00D74D85" w:rsidP="0097063A">
            <w:pPr>
              <w:rPr>
                <w:rFonts w:ascii="標楷體" w:eastAsia="標楷體" w:hAnsi="標楷體"/>
                <w:sz w:val="40"/>
              </w:rPr>
            </w:pPr>
          </w:p>
        </w:tc>
        <w:tc>
          <w:tcPr>
            <w:tcW w:w="3588" w:type="dxa"/>
          </w:tcPr>
          <w:p w14:paraId="25D7AD0A" w14:textId="77777777" w:rsidR="00D74D85" w:rsidRDefault="00D74D85" w:rsidP="0097063A">
            <w:pPr>
              <w:rPr>
                <w:rFonts w:ascii="標楷體" w:eastAsia="標楷體" w:hAnsi="標楷體"/>
                <w:sz w:val="40"/>
              </w:rPr>
            </w:pPr>
          </w:p>
        </w:tc>
      </w:tr>
    </w:tbl>
    <w:p w14:paraId="13FD1322" w14:textId="77777777" w:rsidR="00D74D85" w:rsidRPr="00D74D85" w:rsidRDefault="00D74D85" w:rsidP="0097063A">
      <w:pPr>
        <w:rPr>
          <w:rFonts w:ascii="標楷體" w:eastAsia="標楷體" w:hAnsi="標楷體"/>
          <w:sz w:val="40"/>
        </w:rPr>
      </w:pPr>
    </w:p>
    <w:sectPr w:rsidR="00D74D85" w:rsidRPr="00D74D85" w:rsidSect="0097063A">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3A"/>
    <w:rsid w:val="005E5852"/>
    <w:rsid w:val="006B0896"/>
    <w:rsid w:val="007759FA"/>
    <w:rsid w:val="0097063A"/>
    <w:rsid w:val="00D74D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7FB4"/>
  <w15:chartTrackingRefBased/>
  <w15:docId w15:val="{988DCB3D-05DC-4F56-88B0-4CE53B23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063A"/>
    <w:rPr>
      <w:color w:val="0563C1" w:themeColor="hyperlink"/>
      <w:u w:val="single"/>
    </w:rPr>
  </w:style>
  <w:style w:type="paragraph" w:styleId="a4">
    <w:name w:val="List Paragraph"/>
    <w:basedOn w:val="a"/>
    <w:uiPriority w:val="34"/>
    <w:qFormat/>
    <w:rsid w:val="00D74D85"/>
    <w:pPr>
      <w:ind w:leftChars="200" w:left="480"/>
    </w:pPr>
  </w:style>
  <w:style w:type="table" w:styleId="a5">
    <w:name w:val="Table Grid"/>
    <w:basedOn w:val="a1"/>
    <w:uiPriority w:val="39"/>
    <w:rsid w:val="00D74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ai" TargetMode="External"/><Relationship Id="rId3" Type="http://schemas.openxmlformats.org/officeDocument/2006/relationships/webSettings" Target="webSettings.xml"/><Relationship Id="rId7" Type="http://schemas.openxmlformats.org/officeDocument/2006/relationships/hyperlink" Target="https://www.canva.com/design/DAG23Kn6Ij4/RhAHZX9rMBqiHrlg-qzqbQ/ed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huangqfm</dc:creator>
  <cp:keywords/>
  <dc:description/>
  <cp:lastModifiedBy>user</cp:lastModifiedBy>
  <cp:revision>2</cp:revision>
  <dcterms:created xsi:type="dcterms:W3CDTF">2026-06-17T00:54:00Z</dcterms:created>
  <dcterms:modified xsi:type="dcterms:W3CDTF">2026-06-17T00:54:00Z</dcterms:modified>
</cp:coreProperties>
</file>