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BCA7" w14:textId="5C783764" w:rsidR="006C759C" w:rsidRPr="0088669F" w:rsidRDefault="004B5CF9" w:rsidP="00F10E94">
      <w:pPr>
        <w:jc w:val="center"/>
        <w:rPr>
          <w:rFonts w:ascii="Times New Roman" w:eastAsia="標楷體" w:hAnsi="Times New Roman" w:cs="Times New Roman"/>
          <w:b/>
          <w:sz w:val="20"/>
          <w:szCs w:val="24"/>
        </w:rPr>
      </w:pPr>
      <w:r w:rsidRPr="0088669F">
        <w:rPr>
          <w:rFonts w:ascii="Times New Roman" w:eastAsia="標楷體" w:hAnsi="Times New Roman" w:cs="Times New Roman"/>
          <w:b/>
          <w:sz w:val="28"/>
          <w:szCs w:val="24"/>
        </w:rPr>
        <w:t>基隆市國民教育地方輔導團服務績效考核實施計畫</w:t>
      </w:r>
    </w:p>
    <w:p w14:paraId="15293188" w14:textId="77777777" w:rsidR="006C759C" w:rsidRPr="0088669F" w:rsidRDefault="004B5CF9" w:rsidP="005F149A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88669F">
        <w:rPr>
          <w:rFonts w:ascii="Times New Roman" w:eastAsia="標楷體" w:hAnsi="Times New Roman" w:cs="Times New Roman"/>
          <w:b/>
          <w:sz w:val="26"/>
          <w:szCs w:val="26"/>
        </w:rPr>
        <w:t>壹、依據：</w:t>
      </w:r>
    </w:p>
    <w:p w14:paraId="685DE03B" w14:textId="77777777" w:rsidR="00F10E94" w:rsidRPr="0088669F" w:rsidRDefault="004B5CF9" w:rsidP="00642B67">
      <w:pPr>
        <w:ind w:leftChars="100" w:left="22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一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、</w:t>
      </w:r>
      <w:r w:rsidRPr="0088669F">
        <w:rPr>
          <w:rFonts w:ascii="Times New Roman" w:eastAsia="標楷體" w:hAnsi="Times New Roman" w:cs="Times New Roman"/>
          <w:sz w:val="24"/>
          <w:szCs w:val="24"/>
        </w:rPr>
        <w:t>國民教育及特殊教育輔導團與中心組織運作辦法第十六條。</w:t>
      </w:r>
    </w:p>
    <w:p w14:paraId="74702F9E" w14:textId="22634AE3" w:rsidR="0038622C" w:rsidRPr="0088669F" w:rsidRDefault="00772B8E" w:rsidP="00F10E94">
      <w:pPr>
        <w:ind w:leftChars="100" w:left="22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二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、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基隆市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國民教育輔導團設置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暨作業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要點</w:t>
      </w:r>
      <w:r w:rsidR="00763B14" w:rsidRPr="0088669F">
        <w:rPr>
          <w:rFonts w:ascii="Times New Roman" w:eastAsia="標楷體" w:hAnsi="Times New Roman" w:cs="Times New Roman" w:hint="eastAsia"/>
          <w:sz w:val="24"/>
          <w:szCs w:val="24"/>
        </w:rPr>
        <w:t>第十二條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0EDFA7BA" w14:textId="77777777" w:rsidR="006C759C" w:rsidRPr="0088669F" w:rsidRDefault="004B5CF9" w:rsidP="005F149A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88669F">
        <w:rPr>
          <w:rFonts w:ascii="Times New Roman" w:eastAsia="標楷體" w:hAnsi="Times New Roman" w:cs="Times New Roman"/>
          <w:b/>
          <w:sz w:val="26"/>
          <w:szCs w:val="26"/>
        </w:rPr>
        <w:t>貳、目的：</w:t>
      </w:r>
    </w:p>
    <w:p w14:paraId="353250A1" w14:textId="77777777" w:rsidR="0038622C" w:rsidRPr="0088669F" w:rsidRDefault="004B5CF9" w:rsidP="00E2795D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一、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建立考核機制，檢核本市國民教育地方輔導團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(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下稱本團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)</w:t>
      </w:r>
      <w:proofErr w:type="gramStart"/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各分團人員</w:t>
      </w:r>
      <w:proofErr w:type="gramEnd"/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各項工作狀況及績效。</w:t>
      </w:r>
    </w:p>
    <w:p w14:paraId="664C03F5" w14:textId="77777777" w:rsidR="0038622C" w:rsidRPr="0088669F" w:rsidRDefault="0038622C" w:rsidP="00E2795D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二、激勵本團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各分團人員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自我成長增能，強化輔導團專業形象。</w:t>
      </w:r>
    </w:p>
    <w:p w14:paraId="0D40B52F" w14:textId="77777777" w:rsidR="0038622C" w:rsidRPr="0088669F" w:rsidRDefault="0038622C" w:rsidP="00E2795D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三、拔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擢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優秀人才，作為本團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各分團人員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獎勵及下一學年度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遴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聘之參考。</w:t>
      </w:r>
    </w:p>
    <w:p w14:paraId="06738420" w14:textId="2C9CDBD5" w:rsidR="006C759C" w:rsidRPr="0088669F" w:rsidRDefault="004B5CF9" w:rsidP="005F149A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b/>
          <w:sz w:val="26"/>
          <w:szCs w:val="26"/>
        </w:rPr>
        <w:t>參、考核對象</w:t>
      </w:r>
      <w:r w:rsidR="0038622C" w:rsidRPr="0088669F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本團</w:t>
      </w:r>
      <w:proofErr w:type="gramStart"/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各分團之</w:t>
      </w:r>
      <w:proofErr w:type="gramEnd"/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召集人、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核心輔導員、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副召集人、諮詢委員</w:t>
      </w:r>
      <w:r w:rsidR="009B6B42" w:rsidRPr="0088669F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輔導員</w:t>
      </w:r>
      <w:r w:rsidR="009B6B42" w:rsidRPr="0088669F">
        <w:rPr>
          <w:rFonts w:ascii="Times New Roman" w:eastAsia="標楷體" w:hAnsi="Times New Roman" w:cs="Times New Roman" w:hint="eastAsia"/>
          <w:sz w:val="24"/>
          <w:szCs w:val="24"/>
        </w:rPr>
        <w:t>及相關工作人員</w:t>
      </w:r>
      <w:r w:rsidR="009B6B42" w:rsidRPr="0088669F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9B6B42" w:rsidRPr="0088669F">
        <w:rPr>
          <w:rFonts w:ascii="Times New Roman" w:eastAsia="標楷體" w:hAnsi="Times New Roman" w:cs="Times New Roman" w:hint="eastAsia"/>
          <w:sz w:val="24"/>
          <w:szCs w:val="24"/>
        </w:rPr>
        <w:t>不含儲備輔導員</w:t>
      </w:r>
      <w:r w:rsidR="009B6B42" w:rsidRPr="0088669F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18A06E02" w14:textId="77777777" w:rsidR="005F149A" w:rsidRPr="0088669F" w:rsidRDefault="004B5CF9" w:rsidP="005F149A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b/>
          <w:sz w:val="26"/>
          <w:szCs w:val="26"/>
        </w:rPr>
        <w:t>肆、考核期間：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每年</w:t>
      </w:r>
      <w:r w:rsidRPr="0088669F">
        <w:rPr>
          <w:rFonts w:ascii="Times New Roman" w:eastAsia="標楷體" w:hAnsi="Times New Roman" w:cs="Times New Roman"/>
          <w:sz w:val="24"/>
          <w:szCs w:val="24"/>
        </w:rPr>
        <w:t xml:space="preserve"> 8 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月</w:t>
      </w:r>
      <w:r w:rsidRPr="0088669F">
        <w:rPr>
          <w:rFonts w:ascii="Times New Roman" w:eastAsia="標楷體" w:hAnsi="Times New Roman" w:cs="Times New Roman"/>
          <w:sz w:val="24"/>
          <w:szCs w:val="24"/>
        </w:rPr>
        <w:t xml:space="preserve"> 1 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日起至隔年</w:t>
      </w:r>
      <w:r w:rsidRPr="0088669F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5</w:t>
      </w:r>
      <w:r w:rsidRPr="0088669F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月</w:t>
      </w:r>
      <w:r w:rsidRPr="0088669F">
        <w:rPr>
          <w:rFonts w:ascii="Times New Roman" w:eastAsia="標楷體" w:hAnsi="Times New Roman" w:cs="Times New Roman"/>
          <w:sz w:val="24"/>
          <w:szCs w:val="24"/>
        </w:rPr>
        <w:t xml:space="preserve"> 3</w:t>
      </w:r>
      <w:r w:rsidR="0038622C" w:rsidRPr="0088669F">
        <w:rPr>
          <w:rFonts w:ascii="Times New Roman" w:eastAsia="標楷體" w:hAnsi="Times New Roman" w:cs="Times New Roman"/>
          <w:sz w:val="24"/>
          <w:szCs w:val="24"/>
        </w:rPr>
        <w:t>1</w:t>
      </w:r>
      <w:r w:rsidRPr="0088669F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日。</w:t>
      </w:r>
    </w:p>
    <w:p w14:paraId="5DA906E9" w14:textId="77777777" w:rsidR="00F10E94" w:rsidRPr="0088669F" w:rsidRDefault="004B5CF9" w:rsidP="005F149A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88669F">
        <w:rPr>
          <w:rFonts w:ascii="Times New Roman" w:eastAsia="標楷體" w:hAnsi="Times New Roman" w:cs="Times New Roman"/>
          <w:b/>
          <w:sz w:val="26"/>
          <w:szCs w:val="26"/>
        </w:rPr>
        <w:t>伍、</w:t>
      </w:r>
      <w:r w:rsidR="0038622C" w:rsidRPr="0088669F">
        <w:rPr>
          <w:rFonts w:ascii="Times New Roman" w:eastAsia="標楷體" w:hAnsi="Times New Roman" w:cs="Times New Roman"/>
          <w:b/>
          <w:sz w:val="26"/>
          <w:szCs w:val="26"/>
        </w:rPr>
        <w:t>考核小組：</w:t>
      </w:r>
    </w:p>
    <w:p w14:paraId="387AFDB9" w14:textId="77777777" w:rsidR="005F149A" w:rsidRPr="0088669F" w:rsidRDefault="005F149A" w:rsidP="000E4E40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本小組</w:t>
      </w:r>
      <w:r w:rsidR="00DD24DC" w:rsidRPr="0088669F">
        <w:rPr>
          <w:rFonts w:ascii="Times New Roman" w:eastAsia="標楷體" w:hAnsi="Times New Roman" w:cs="Times New Roman" w:hint="eastAsia"/>
          <w:sz w:val="24"/>
          <w:szCs w:val="24"/>
        </w:rPr>
        <w:t>設</w:t>
      </w:r>
      <w:r w:rsidRPr="0088669F">
        <w:rPr>
          <w:rFonts w:ascii="Times New Roman" w:eastAsia="標楷體" w:hAnsi="Times New Roman" w:cs="Times New Roman"/>
          <w:sz w:val="24"/>
          <w:szCs w:val="24"/>
        </w:rPr>
        <w:t>置委員三人至五人，除本府行</w:t>
      </w:r>
      <w:r w:rsidR="005822FB" w:rsidRPr="0088669F">
        <w:rPr>
          <w:rFonts w:ascii="Times New Roman" w:eastAsia="標楷體" w:hAnsi="Times New Roman" w:cs="Times New Roman" w:hint="eastAsia"/>
          <w:sz w:val="24"/>
          <w:szCs w:val="24"/>
        </w:rPr>
        <w:t>政</w:t>
      </w:r>
      <w:r w:rsidRPr="0088669F">
        <w:rPr>
          <w:rFonts w:ascii="Times New Roman" w:eastAsia="標楷體" w:hAnsi="Times New Roman" w:cs="Times New Roman"/>
          <w:sz w:val="24"/>
          <w:szCs w:val="24"/>
        </w:rPr>
        <w:t>督學、課程科科長為當然委員外，其餘委員由本府聘任具相關專長背景之教育諮詢顧問</w:t>
      </w:r>
      <w:r w:rsidR="00C86179" w:rsidRPr="0088669F">
        <w:rPr>
          <w:rFonts w:ascii="Times New Roman" w:eastAsia="標楷體" w:hAnsi="Times New Roman" w:cs="Times New Roman" w:hint="eastAsia"/>
          <w:sz w:val="24"/>
          <w:szCs w:val="24"/>
        </w:rPr>
        <w:t>擔任</w:t>
      </w:r>
      <w:r w:rsidRPr="0088669F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61647D51" w14:textId="77777777" w:rsidR="00617BD2" w:rsidRPr="0088669F" w:rsidRDefault="00617BD2" w:rsidP="005F149A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88669F">
        <w:rPr>
          <w:rFonts w:ascii="Times New Roman" w:eastAsia="標楷體" w:hAnsi="Times New Roman" w:cs="Times New Roman"/>
          <w:b/>
          <w:sz w:val="26"/>
          <w:szCs w:val="26"/>
        </w:rPr>
        <w:t>陸、考核程序及方式：</w:t>
      </w:r>
    </w:p>
    <w:p w14:paraId="672887D5" w14:textId="77777777" w:rsidR="00C86179" w:rsidRPr="0088669F" w:rsidRDefault="002522D2" w:rsidP="000E4E40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一、</w:t>
      </w:r>
      <w:r w:rsidR="00C86179" w:rsidRPr="0088669F">
        <w:rPr>
          <w:rFonts w:ascii="Times New Roman" w:eastAsia="標楷體" w:hAnsi="Times New Roman" w:cs="Times New Roman"/>
          <w:sz w:val="24"/>
          <w:szCs w:val="24"/>
        </w:rPr>
        <w:t>校長兼任召集人</w:t>
      </w:r>
      <w:r w:rsidR="00642B67" w:rsidRPr="0088669F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="002B56BD" w:rsidRPr="0088669F">
        <w:rPr>
          <w:rFonts w:ascii="Times New Roman" w:eastAsia="標楷體" w:hAnsi="Times New Roman" w:cs="Times New Roman" w:hint="eastAsia"/>
          <w:sz w:val="24"/>
          <w:szCs w:val="24"/>
        </w:rPr>
        <w:t>核心輔導員</w:t>
      </w:r>
      <w:r w:rsidR="00C86179" w:rsidRPr="0088669F">
        <w:rPr>
          <w:rFonts w:ascii="Times New Roman" w:eastAsia="標楷體" w:hAnsi="Times New Roman" w:cs="Times New Roman"/>
          <w:sz w:val="24"/>
          <w:szCs w:val="24"/>
        </w:rPr>
        <w:t>、副召集人者，包括自評與</w:t>
      </w:r>
      <w:proofErr w:type="gramStart"/>
      <w:r w:rsidR="00C86179" w:rsidRPr="0088669F">
        <w:rPr>
          <w:rFonts w:ascii="Times New Roman" w:eastAsia="標楷體" w:hAnsi="Times New Roman" w:cs="Times New Roman"/>
          <w:sz w:val="24"/>
          <w:szCs w:val="24"/>
        </w:rPr>
        <w:t>複</w:t>
      </w:r>
      <w:proofErr w:type="gramEnd"/>
      <w:r w:rsidR="00C86179" w:rsidRPr="0088669F">
        <w:rPr>
          <w:rFonts w:ascii="Times New Roman" w:eastAsia="標楷體" w:hAnsi="Times New Roman" w:cs="Times New Roman"/>
          <w:sz w:val="24"/>
          <w:szCs w:val="24"/>
        </w:rPr>
        <w:t>評，每學年一次：</w:t>
      </w:r>
    </w:p>
    <w:p w14:paraId="18EFD671" w14:textId="77777777" w:rsidR="00C86179" w:rsidRPr="0088669F" w:rsidRDefault="00C86179" w:rsidP="000E4E40">
      <w:pPr>
        <w:ind w:leftChars="400" w:left="88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(</w:t>
      </w:r>
      <w:proofErr w:type="gramStart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一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)</w:t>
      </w:r>
      <w:r w:rsidRPr="0088669F">
        <w:rPr>
          <w:rFonts w:ascii="Times New Roman" w:eastAsia="標楷體" w:hAnsi="Times New Roman" w:cs="Times New Roman"/>
          <w:sz w:val="24"/>
          <w:szCs w:val="24"/>
        </w:rPr>
        <w:t>自評：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於考核期程</w:t>
      </w:r>
      <w:r w:rsidR="00DD24DC" w:rsidRPr="0088669F">
        <w:rPr>
          <w:rFonts w:ascii="Times New Roman" w:eastAsia="標楷體" w:hAnsi="Times New Roman" w:cs="Times New Roman" w:hint="eastAsia"/>
          <w:sz w:val="24"/>
          <w:szCs w:val="24"/>
        </w:rPr>
        <w:t>內</w:t>
      </w:r>
      <w:r w:rsidRPr="0088669F">
        <w:rPr>
          <w:rFonts w:ascii="Times New Roman" w:eastAsia="標楷體" w:hAnsi="Times New Roman" w:cs="Times New Roman"/>
          <w:sz w:val="24"/>
          <w:szCs w:val="24"/>
        </w:rPr>
        <w:t>，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依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服務績效考核表</w:t>
      </w:r>
      <w:r w:rsidR="00762CEA" w:rsidRPr="0088669F">
        <w:rPr>
          <w:rFonts w:ascii="Times New Roman" w:eastAsia="標楷體" w:hAnsi="Times New Roman" w:cs="Times New Roman"/>
          <w:sz w:val="24"/>
          <w:szCs w:val="24"/>
        </w:rPr>
        <w:t>(</w:t>
      </w:r>
      <w:r w:rsidR="00762CEA" w:rsidRPr="0088669F">
        <w:rPr>
          <w:rFonts w:ascii="Times New Roman" w:eastAsia="標楷體" w:hAnsi="Times New Roman" w:cs="Times New Roman"/>
          <w:sz w:val="24"/>
          <w:szCs w:val="24"/>
        </w:rPr>
        <w:t>如附件一</w:t>
      </w:r>
      <w:r w:rsidR="00762CEA" w:rsidRPr="0088669F">
        <w:rPr>
          <w:rFonts w:ascii="Times New Roman" w:eastAsia="標楷體" w:hAnsi="Times New Roman" w:cs="Times New Roman"/>
          <w:sz w:val="24"/>
          <w:szCs w:val="24"/>
        </w:rPr>
        <w:t>)</w:t>
      </w:r>
      <w:r w:rsidRPr="0088669F">
        <w:rPr>
          <w:rFonts w:ascii="Times New Roman" w:eastAsia="標楷體" w:hAnsi="Times New Roman" w:cs="Times New Roman"/>
          <w:sz w:val="24"/>
          <w:szCs w:val="24"/>
        </w:rPr>
        <w:t>完成自評。</w:t>
      </w:r>
    </w:p>
    <w:p w14:paraId="44025B48" w14:textId="77777777" w:rsidR="002522D2" w:rsidRPr="0088669F" w:rsidRDefault="00C86179" w:rsidP="000E4E40">
      <w:pPr>
        <w:ind w:leftChars="400" w:left="88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二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)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複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評：由本府考核小組參考自評情形，予以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複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評，據以辦理獎勵事宜。</w:t>
      </w:r>
    </w:p>
    <w:p w14:paraId="2974B5C5" w14:textId="2FBFB9CF" w:rsidR="00C86179" w:rsidRPr="0088669F" w:rsidRDefault="00C86179" w:rsidP="000E4E40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二、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教師兼任副召集人及輔導員者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，包括自評、初評與</w:t>
      </w:r>
      <w:proofErr w:type="gramStart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複</w:t>
      </w:r>
      <w:proofErr w:type="gramEnd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評，每學年一次：</w:t>
      </w:r>
    </w:p>
    <w:p w14:paraId="7D6E0D85" w14:textId="77777777" w:rsidR="00C86179" w:rsidRPr="0088669F" w:rsidRDefault="00C86179" w:rsidP="00941DE1">
      <w:pPr>
        <w:ind w:leftChars="400" w:left="88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(</w:t>
      </w:r>
      <w:proofErr w:type="gramStart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一</w:t>
      </w:r>
      <w:proofErr w:type="gramEnd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="00DD24DC" w:rsidRPr="0088669F">
        <w:rPr>
          <w:rFonts w:ascii="Times New Roman" w:eastAsia="標楷體" w:hAnsi="Times New Roman" w:cs="Times New Roman"/>
          <w:sz w:val="24"/>
          <w:szCs w:val="24"/>
        </w:rPr>
        <w:t>自評：</w:t>
      </w:r>
      <w:r w:rsidR="002C054E" w:rsidRPr="0088669F">
        <w:rPr>
          <w:rFonts w:ascii="Times New Roman" w:eastAsia="標楷體" w:hAnsi="Times New Roman" w:cs="Times New Roman" w:hint="eastAsia"/>
          <w:sz w:val="24"/>
          <w:szCs w:val="24"/>
        </w:rPr>
        <w:t>於考核期程內</w:t>
      </w:r>
      <w:r w:rsidR="002C054E" w:rsidRPr="0088669F">
        <w:rPr>
          <w:rFonts w:ascii="Times New Roman" w:eastAsia="標楷體" w:hAnsi="Times New Roman" w:cs="Times New Roman"/>
          <w:sz w:val="24"/>
          <w:szCs w:val="24"/>
        </w:rPr>
        <w:t>，</w:t>
      </w:r>
      <w:r w:rsidR="00DD24DC" w:rsidRPr="0088669F">
        <w:rPr>
          <w:rFonts w:ascii="Times New Roman" w:eastAsia="標楷體" w:hAnsi="Times New Roman" w:cs="Times New Roman"/>
          <w:sz w:val="24"/>
          <w:szCs w:val="24"/>
        </w:rPr>
        <w:t>依考核表</w:t>
      </w:r>
      <w:r w:rsidR="00762CEA" w:rsidRPr="0088669F">
        <w:rPr>
          <w:rFonts w:ascii="Times New Roman" w:eastAsia="標楷體" w:hAnsi="Times New Roman" w:cs="Times New Roman"/>
          <w:sz w:val="24"/>
          <w:szCs w:val="24"/>
        </w:rPr>
        <w:t>(</w:t>
      </w:r>
      <w:r w:rsidR="00762CEA" w:rsidRPr="0088669F">
        <w:rPr>
          <w:rFonts w:ascii="Times New Roman" w:eastAsia="標楷體" w:hAnsi="Times New Roman" w:cs="Times New Roman"/>
          <w:sz w:val="24"/>
          <w:szCs w:val="24"/>
        </w:rPr>
        <w:t>如附件二</w:t>
      </w:r>
      <w:r w:rsidR="00762CEA" w:rsidRPr="0088669F">
        <w:rPr>
          <w:rFonts w:ascii="Times New Roman" w:eastAsia="標楷體" w:hAnsi="Times New Roman" w:cs="Times New Roman" w:hint="eastAsia"/>
          <w:sz w:val="24"/>
          <w:szCs w:val="24"/>
        </w:rPr>
        <w:t>、三</w:t>
      </w:r>
      <w:r w:rsidR="00762CEA" w:rsidRPr="0088669F">
        <w:rPr>
          <w:rFonts w:ascii="Times New Roman" w:eastAsia="標楷體" w:hAnsi="Times New Roman" w:cs="Times New Roman"/>
          <w:sz w:val="24"/>
          <w:szCs w:val="24"/>
        </w:rPr>
        <w:t>)</w:t>
      </w:r>
      <w:r w:rsidR="00DD24DC" w:rsidRPr="0088669F">
        <w:rPr>
          <w:rFonts w:ascii="Times New Roman" w:eastAsia="標楷體" w:hAnsi="Times New Roman" w:cs="Times New Roman"/>
          <w:sz w:val="24"/>
          <w:szCs w:val="24"/>
        </w:rPr>
        <w:t>完成自評，並依考核項目檢具相關資料。</w:t>
      </w:r>
    </w:p>
    <w:p w14:paraId="0209A80C" w14:textId="77777777" w:rsidR="00DD24DC" w:rsidRPr="0088669F" w:rsidRDefault="00DD24DC" w:rsidP="00941DE1">
      <w:pPr>
        <w:ind w:leftChars="400" w:left="88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二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Pr="0088669F">
        <w:rPr>
          <w:rFonts w:ascii="Times New Roman" w:eastAsia="標楷體" w:hAnsi="Times New Roman" w:cs="Times New Roman"/>
          <w:sz w:val="24"/>
          <w:szCs w:val="24"/>
        </w:rPr>
        <w:t>初評：</w:t>
      </w:r>
      <w:r w:rsidR="002C054E" w:rsidRPr="0088669F">
        <w:rPr>
          <w:rFonts w:ascii="Times New Roman" w:eastAsia="標楷體" w:hAnsi="Times New Roman" w:cs="Times New Roman" w:hint="eastAsia"/>
          <w:sz w:val="24"/>
          <w:szCs w:val="24"/>
        </w:rPr>
        <w:t>於考核期程內</w:t>
      </w:r>
      <w:r w:rsidR="002C054E" w:rsidRPr="0088669F">
        <w:rPr>
          <w:rFonts w:ascii="Times New Roman" w:eastAsia="標楷體" w:hAnsi="Times New Roman" w:cs="Times New Roman"/>
          <w:sz w:val="24"/>
          <w:szCs w:val="24"/>
        </w:rPr>
        <w:t>，</w:t>
      </w:r>
      <w:r w:rsidRPr="0088669F">
        <w:rPr>
          <w:rFonts w:ascii="Times New Roman" w:eastAsia="標楷體" w:hAnsi="Times New Roman" w:cs="Times New Roman"/>
          <w:sz w:val="24"/>
          <w:szCs w:val="24"/>
        </w:rPr>
        <w:t>由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各分團召集人</w:t>
      </w:r>
      <w:proofErr w:type="gramEnd"/>
      <w:r w:rsidR="00642B67" w:rsidRPr="0088669F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核心輔導員</w:t>
      </w:r>
      <w:r w:rsidRPr="0088669F">
        <w:rPr>
          <w:rFonts w:ascii="Times New Roman" w:eastAsia="標楷體" w:hAnsi="Times New Roman" w:cs="Times New Roman"/>
          <w:sz w:val="24"/>
          <w:szCs w:val="24"/>
        </w:rPr>
        <w:t>與副召集人於考核表完成初評。</w:t>
      </w:r>
    </w:p>
    <w:p w14:paraId="47808A3C" w14:textId="77777777" w:rsidR="00F10E94" w:rsidRPr="0088669F" w:rsidRDefault="00DD24DC" w:rsidP="00941DE1">
      <w:pPr>
        <w:ind w:leftChars="400" w:left="88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(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)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複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評：依初評結果，由本府考核小組參考初評情形，予以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複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評，據以辦理獎勵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及續聘</w:t>
      </w:r>
      <w:r w:rsidRPr="0088669F">
        <w:rPr>
          <w:rFonts w:ascii="Times New Roman" w:eastAsia="標楷體" w:hAnsi="Times New Roman" w:cs="Times New Roman"/>
          <w:sz w:val="24"/>
          <w:szCs w:val="24"/>
        </w:rPr>
        <w:t>事宜。</w:t>
      </w:r>
    </w:p>
    <w:p w14:paraId="2943EA48" w14:textId="77777777" w:rsidR="00FB4C73" w:rsidRPr="0088669F" w:rsidRDefault="00CA113D" w:rsidP="00FB4C73">
      <w:pPr>
        <w:ind w:leftChars="200" w:left="44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三、諮詢委員：於考核期程內</w:t>
      </w:r>
      <w:r w:rsidRPr="0088669F">
        <w:rPr>
          <w:rFonts w:ascii="Times New Roman" w:eastAsia="標楷體" w:hAnsi="Times New Roman" w:cs="Times New Roman"/>
          <w:sz w:val="24"/>
          <w:szCs w:val="24"/>
        </w:rPr>
        <w:t>，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由召集人</w:t>
      </w:r>
      <w:r w:rsidR="00642B67" w:rsidRPr="0088669F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="002B56BD" w:rsidRPr="0088669F">
        <w:rPr>
          <w:rFonts w:ascii="Times New Roman" w:eastAsia="標楷體" w:hAnsi="Times New Roman" w:cs="Times New Roman" w:hint="eastAsia"/>
          <w:sz w:val="24"/>
          <w:szCs w:val="24"/>
        </w:rPr>
        <w:t>核心輔導員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填寫諮詢委員之服務績效考核表</w:t>
      </w:r>
      <w:r w:rsidR="00FB4C73" w:rsidRPr="0088669F">
        <w:rPr>
          <w:rFonts w:ascii="Times New Roman" w:eastAsia="標楷體" w:hAnsi="Times New Roman" w:cs="Times New Roman"/>
          <w:sz w:val="24"/>
          <w:szCs w:val="24"/>
        </w:rPr>
        <w:t>(</w:t>
      </w:r>
      <w:r w:rsidR="00FB4C73" w:rsidRPr="0088669F">
        <w:rPr>
          <w:rFonts w:ascii="Times New Roman" w:eastAsia="標楷體" w:hAnsi="Times New Roman" w:cs="Times New Roman"/>
          <w:sz w:val="24"/>
          <w:szCs w:val="24"/>
        </w:rPr>
        <w:t>如附件</w:t>
      </w:r>
      <w:r w:rsidR="00107B92" w:rsidRPr="0088669F">
        <w:rPr>
          <w:rFonts w:ascii="Times New Roman" w:eastAsia="標楷體" w:hAnsi="Times New Roman" w:cs="Times New Roman" w:hint="eastAsia"/>
          <w:sz w:val="24"/>
          <w:szCs w:val="24"/>
        </w:rPr>
        <w:t>四</w:t>
      </w:r>
      <w:r w:rsidR="00FB4C73" w:rsidRPr="0088669F">
        <w:rPr>
          <w:rFonts w:ascii="Times New Roman" w:eastAsia="標楷體" w:hAnsi="Times New Roman" w:cs="Times New Roman"/>
          <w:sz w:val="24"/>
          <w:szCs w:val="24"/>
        </w:rPr>
        <w:t>)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</w:p>
    <w:p w14:paraId="2D7F8567" w14:textId="77777777" w:rsidR="00CA113D" w:rsidRPr="0088669F" w:rsidRDefault="00CA113D" w:rsidP="00FB4C73">
      <w:pPr>
        <w:ind w:leftChars="1000" w:left="220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送交</w:t>
      </w:r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考核小組</w:t>
      </w:r>
      <w:r w:rsidR="00E10BE0"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據以辦理</w:t>
      </w:r>
      <w:r w:rsidRPr="0088669F">
        <w:rPr>
          <w:rFonts w:ascii="Times New Roman" w:eastAsia="標楷體" w:hAnsi="Times New Roman" w:cs="Times New Roman"/>
          <w:sz w:val="24"/>
          <w:szCs w:val="24"/>
        </w:rPr>
        <w:t>獎勵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及續聘事宜。</w:t>
      </w:r>
    </w:p>
    <w:p w14:paraId="102D9192" w14:textId="77777777" w:rsidR="004A47DB" w:rsidRPr="0088669F" w:rsidRDefault="002B56BD" w:rsidP="004A47DB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四、</w:t>
      </w:r>
      <w:r w:rsidR="00AB1071" w:rsidRPr="0088669F">
        <w:rPr>
          <w:rFonts w:ascii="Times New Roman" w:eastAsia="標楷體" w:hAnsi="Times New Roman" w:cs="Times New Roman" w:hint="eastAsia"/>
          <w:sz w:val="24"/>
          <w:szCs w:val="24"/>
        </w:rPr>
        <w:t>餘相關工作人員其參與</w:t>
      </w:r>
      <w:r w:rsidR="002478A8" w:rsidRPr="0088669F">
        <w:rPr>
          <w:rFonts w:ascii="Times New Roman" w:eastAsia="標楷體" w:hAnsi="Times New Roman" w:cs="Times New Roman" w:hint="eastAsia"/>
          <w:sz w:val="24"/>
          <w:szCs w:val="24"/>
        </w:rPr>
        <w:t>本</w:t>
      </w:r>
      <w:r w:rsidR="00AB1071" w:rsidRPr="0088669F">
        <w:rPr>
          <w:rFonts w:ascii="Times New Roman" w:eastAsia="標楷體" w:hAnsi="Times New Roman" w:cs="Times New Roman" w:hint="eastAsia"/>
          <w:sz w:val="24"/>
          <w:szCs w:val="24"/>
        </w:rPr>
        <w:t>團運作，服務績效優良者</w:t>
      </w:r>
      <w:r w:rsidR="002478A8"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proofErr w:type="gramStart"/>
      <w:r w:rsidR="00AB1071" w:rsidRPr="0088669F">
        <w:rPr>
          <w:rFonts w:ascii="Times New Roman" w:eastAsia="標楷體" w:hAnsi="Times New Roman" w:cs="Times New Roman" w:hint="eastAsia"/>
          <w:sz w:val="24"/>
          <w:szCs w:val="24"/>
        </w:rPr>
        <w:t>得</w:t>
      </w:r>
      <w:r w:rsidR="004A47DB" w:rsidRPr="0088669F">
        <w:rPr>
          <w:rFonts w:ascii="Times New Roman" w:eastAsia="標楷體" w:hAnsi="Times New Roman" w:cs="Times New Roman" w:hint="eastAsia"/>
          <w:sz w:val="24"/>
          <w:szCs w:val="24"/>
        </w:rPr>
        <w:t>優予敘</w:t>
      </w:r>
      <w:proofErr w:type="gramEnd"/>
      <w:r w:rsidR="004A47DB" w:rsidRPr="0088669F">
        <w:rPr>
          <w:rFonts w:ascii="Times New Roman" w:eastAsia="標楷體" w:hAnsi="Times New Roman" w:cs="Times New Roman" w:hint="eastAsia"/>
          <w:sz w:val="24"/>
          <w:szCs w:val="24"/>
        </w:rPr>
        <w:t>獎。請</w:t>
      </w:r>
      <w:r w:rsidR="002478A8" w:rsidRPr="0088669F">
        <w:rPr>
          <w:rFonts w:ascii="Times New Roman" w:eastAsia="標楷體" w:hAnsi="Times New Roman" w:cs="Times New Roman" w:hint="eastAsia"/>
          <w:sz w:val="24"/>
          <w:szCs w:val="24"/>
        </w:rPr>
        <w:t>填寫服務績效考核表</w:t>
      </w:r>
      <w:r w:rsidR="002478A8" w:rsidRPr="0088669F">
        <w:rPr>
          <w:rFonts w:ascii="Times New Roman" w:eastAsia="標楷體" w:hAnsi="Times New Roman" w:cs="Times New Roman"/>
          <w:sz w:val="24"/>
          <w:szCs w:val="24"/>
        </w:rPr>
        <w:t>(</w:t>
      </w:r>
      <w:r w:rsidR="002478A8" w:rsidRPr="0088669F">
        <w:rPr>
          <w:rFonts w:ascii="Times New Roman" w:eastAsia="標楷體" w:hAnsi="Times New Roman" w:cs="Times New Roman"/>
          <w:sz w:val="24"/>
          <w:szCs w:val="24"/>
        </w:rPr>
        <w:t>如</w:t>
      </w:r>
    </w:p>
    <w:p w14:paraId="3F3636A7" w14:textId="77777777" w:rsidR="00C64C4B" w:rsidRPr="0088669F" w:rsidRDefault="002478A8" w:rsidP="004A47DB">
      <w:pPr>
        <w:ind w:leftChars="400" w:left="88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附件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五</w:t>
      </w:r>
      <w:r w:rsidRPr="0088669F">
        <w:rPr>
          <w:rFonts w:ascii="Times New Roman" w:eastAsia="標楷體" w:hAnsi="Times New Roman" w:cs="Times New Roman"/>
          <w:sz w:val="24"/>
          <w:szCs w:val="24"/>
        </w:rPr>
        <w:t>)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4A47DB" w:rsidRPr="0088669F">
        <w:rPr>
          <w:rFonts w:ascii="Times New Roman" w:eastAsia="標楷體" w:hAnsi="Times New Roman" w:cs="Times New Roman" w:hint="eastAsia"/>
          <w:sz w:val="24"/>
          <w:szCs w:val="24"/>
        </w:rPr>
        <w:t>於考核期程內</w:t>
      </w:r>
      <w:r w:rsidR="004A47DB" w:rsidRPr="0088669F">
        <w:rPr>
          <w:rFonts w:ascii="Times New Roman" w:eastAsia="標楷體" w:hAnsi="Times New Roman" w:cs="Times New Roman"/>
          <w:sz w:val="24"/>
          <w:szCs w:val="24"/>
        </w:rPr>
        <w:t>，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送交考核小組，據以辦理</w:t>
      </w:r>
      <w:r w:rsidRPr="0088669F">
        <w:rPr>
          <w:rFonts w:ascii="Times New Roman" w:eastAsia="標楷體" w:hAnsi="Times New Roman" w:cs="Times New Roman"/>
          <w:sz w:val="24"/>
          <w:szCs w:val="24"/>
        </w:rPr>
        <w:t>獎勵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事宜。</w:t>
      </w:r>
    </w:p>
    <w:p w14:paraId="1DDB6961" w14:textId="77777777" w:rsidR="000B5A17" w:rsidRPr="0088669F" w:rsidRDefault="00C64C4B" w:rsidP="0008394B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五、</w:t>
      </w:r>
      <w:r w:rsidR="000E4E40" w:rsidRPr="0088669F">
        <w:rPr>
          <w:rFonts w:ascii="Times New Roman" w:eastAsia="標楷體" w:hAnsi="Times New Roman" w:cs="Times New Roman" w:hint="eastAsia"/>
          <w:sz w:val="24"/>
          <w:szCs w:val="24"/>
        </w:rPr>
        <w:t>送交考核小組之表件，請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務必</w:t>
      </w:r>
      <w:proofErr w:type="gramStart"/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親簽並</w:t>
      </w:r>
      <w:proofErr w:type="gramEnd"/>
      <w:r w:rsidR="000E4E40" w:rsidRPr="0088669F">
        <w:rPr>
          <w:rFonts w:ascii="Times New Roman" w:eastAsia="標楷體" w:hAnsi="Times New Roman" w:cs="Times New Roman" w:hint="eastAsia"/>
          <w:sz w:val="24"/>
          <w:szCs w:val="24"/>
        </w:rPr>
        <w:t>送交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紙本</w:t>
      </w:r>
      <w:r w:rsidR="000E4E40" w:rsidRPr="0088669F">
        <w:rPr>
          <w:rFonts w:ascii="Times New Roman" w:eastAsia="標楷體" w:hAnsi="Times New Roman" w:cs="Times New Roman" w:hint="eastAsia"/>
          <w:sz w:val="24"/>
          <w:szCs w:val="24"/>
        </w:rPr>
        <w:t>資料，不接受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電子</w:t>
      </w:r>
      <w:r w:rsidR="000E4E40" w:rsidRPr="0088669F">
        <w:rPr>
          <w:rFonts w:ascii="Times New Roman" w:eastAsia="標楷體" w:hAnsi="Times New Roman" w:cs="Times New Roman" w:hint="eastAsia"/>
          <w:sz w:val="24"/>
          <w:szCs w:val="24"/>
        </w:rPr>
        <w:t>掃描檔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案。</w:t>
      </w:r>
    </w:p>
    <w:p w14:paraId="0566775F" w14:textId="77777777" w:rsidR="002C054E" w:rsidRPr="0088669F" w:rsidRDefault="006926F9" w:rsidP="005F149A">
      <w:pPr>
        <w:rPr>
          <w:rFonts w:ascii="Times New Roman" w:eastAsia="標楷體" w:hAnsi="Times New Roman" w:cs="Times New Roman"/>
          <w:b/>
          <w:sz w:val="24"/>
          <w:szCs w:val="26"/>
        </w:rPr>
      </w:pPr>
      <w:proofErr w:type="gramStart"/>
      <w:r w:rsidRPr="0088669F">
        <w:rPr>
          <w:rFonts w:ascii="Times New Roman" w:eastAsia="標楷體" w:hAnsi="Times New Roman" w:cs="Times New Roman" w:hint="eastAsia"/>
          <w:b/>
          <w:sz w:val="24"/>
          <w:szCs w:val="26"/>
        </w:rPr>
        <w:t>柒</w:t>
      </w:r>
      <w:proofErr w:type="gramEnd"/>
      <w:r w:rsidRPr="0088669F">
        <w:rPr>
          <w:rFonts w:ascii="Times New Roman" w:eastAsia="標楷體" w:hAnsi="Times New Roman" w:cs="Times New Roman" w:hint="eastAsia"/>
          <w:b/>
          <w:sz w:val="24"/>
          <w:szCs w:val="26"/>
        </w:rPr>
        <w:t>、考核期程：</w:t>
      </w:r>
    </w:p>
    <w:p w14:paraId="46FE35C7" w14:textId="6616BE5C" w:rsidR="002B56BD" w:rsidRPr="0088669F" w:rsidRDefault="002B56BD" w:rsidP="00E2795D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一、自評：於</w:t>
      </w:r>
      <w:r w:rsidR="006926F9" w:rsidRPr="0088669F">
        <w:rPr>
          <w:rFonts w:ascii="Times New Roman" w:eastAsia="標楷體" w:hAnsi="Times New Roman" w:cs="Times New Roman" w:hint="eastAsia"/>
          <w:sz w:val="24"/>
          <w:szCs w:val="24"/>
        </w:rPr>
        <w:t>每年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6</w:t>
      </w:r>
      <w:r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月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7</w:t>
      </w:r>
      <w:r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</w:t>
      </w:r>
      <w:r w:rsidR="006926F9" w:rsidRPr="0088669F">
        <w:rPr>
          <w:rFonts w:ascii="Times New Roman" w:eastAsia="標楷體" w:hAnsi="Times New Roman" w:cs="Times New Roman" w:hint="eastAsia"/>
          <w:sz w:val="24"/>
          <w:szCs w:val="24"/>
        </w:rPr>
        <w:t>前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，完成</w:t>
      </w:r>
      <w:proofErr w:type="gramStart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自評表件</w:t>
      </w:r>
      <w:proofErr w:type="gramEnd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及</w:t>
      </w:r>
      <w:r w:rsidRPr="0088669F">
        <w:rPr>
          <w:rFonts w:ascii="Times New Roman" w:eastAsia="標楷體" w:hAnsi="Times New Roman" w:cs="Times New Roman"/>
          <w:sz w:val="24"/>
          <w:szCs w:val="24"/>
        </w:rPr>
        <w:t>檢具相關資料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，並送交</w:t>
      </w:r>
      <w:proofErr w:type="gramStart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各分團副</w:t>
      </w:r>
      <w:proofErr w:type="gramEnd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召集人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2161EAF6" w14:textId="0A03D8F4" w:rsidR="00FB4C73" w:rsidRPr="0088669F" w:rsidRDefault="002B56BD" w:rsidP="00FB4C73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二、初評：於每年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6</w:t>
      </w:r>
      <w:r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月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14</w:t>
      </w:r>
      <w:r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</w:t>
      </w:r>
      <w:r w:rsidR="006926F9" w:rsidRPr="0088669F">
        <w:rPr>
          <w:rFonts w:ascii="Times New Roman" w:eastAsia="標楷體" w:hAnsi="Times New Roman" w:cs="Times New Roman" w:hint="eastAsia"/>
          <w:sz w:val="24"/>
          <w:szCs w:val="24"/>
        </w:rPr>
        <w:t>前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完成初評，</w:t>
      </w:r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並請</w:t>
      </w:r>
      <w:proofErr w:type="gramStart"/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各分團副</w:t>
      </w:r>
      <w:proofErr w:type="gramEnd"/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召集人統一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送</w:t>
      </w:r>
      <w:r w:rsidR="004B2E57" w:rsidRPr="0088669F">
        <w:rPr>
          <w:rFonts w:ascii="Times New Roman" w:eastAsia="標楷體" w:hAnsi="Times New Roman" w:cs="Times New Roman" w:hint="eastAsia"/>
          <w:sz w:val="24"/>
          <w:szCs w:val="24"/>
        </w:rPr>
        <w:t>件至</w:t>
      </w:r>
      <w:r w:rsidR="00E2795D" w:rsidRPr="0088669F">
        <w:rPr>
          <w:rFonts w:ascii="Times New Roman" w:eastAsia="標楷體" w:hAnsi="Times New Roman" w:cs="Times New Roman" w:hint="eastAsia"/>
          <w:sz w:val="24"/>
          <w:szCs w:val="24"/>
        </w:rPr>
        <w:t>本府教育處國教輔導</w:t>
      </w:r>
    </w:p>
    <w:p w14:paraId="447FA6C6" w14:textId="77777777" w:rsidR="00E2795D" w:rsidRPr="0088669F" w:rsidRDefault="00E2795D" w:rsidP="00FB4C73">
      <w:pPr>
        <w:ind w:leftChars="700" w:left="15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團</w:t>
      </w:r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彙整</w:t>
      </w:r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，遇例假日不順延收件日期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702DD7BD" w14:textId="2464E32F" w:rsidR="00642B67" w:rsidRPr="0088669F" w:rsidRDefault="00C34FF2" w:rsidP="00642B67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三、</w:t>
      </w:r>
      <w:proofErr w:type="gramStart"/>
      <w:r w:rsidRPr="0088669F">
        <w:rPr>
          <w:rFonts w:ascii="Times New Roman" w:eastAsia="標楷體" w:hAnsi="Times New Roman" w:cs="Times New Roman"/>
          <w:sz w:val="24"/>
          <w:szCs w:val="24"/>
        </w:rPr>
        <w:t>複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評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：</w:t>
      </w:r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於每年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6</w:t>
      </w:r>
      <w:r w:rsidR="00941DE1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月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25</w:t>
      </w:r>
      <w:r w:rsidR="00941DE1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</w:t>
      </w:r>
      <w:r w:rsidR="00642B67" w:rsidRPr="0088669F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642B67" w:rsidRPr="0088669F">
        <w:rPr>
          <w:rFonts w:ascii="Times New Roman" w:eastAsia="標楷體" w:hAnsi="Times New Roman" w:cs="Times New Roman" w:hint="eastAsia"/>
          <w:sz w:val="24"/>
          <w:szCs w:val="24"/>
        </w:rPr>
        <w:t>遇例假日順延</w:t>
      </w:r>
      <w:r w:rsidR="00642B67" w:rsidRPr="0088669F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="006926F9" w:rsidRPr="0088669F">
        <w:rPr>
          <w:rFonts w:ascii="Times New Roman" w:eastAsia="標楷體" w:hAnsi="Times New Roman" w:cs="Times New Roman" w:hint="eastAsia"/>
          <w:sz w:val="24"/>
          <w:szCs w:val="24"/>
        </w:rPr>
        <w:t>召開總考評會議，</w:t>
      </w:r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由考核小組</w:t>
      </w:r>
      <w:r w:rsidR="00315096" w:rsidRPr="0088669F">
        <w:rPr>
          <w:rFonts w:ascii="Times New Roman" w:eastAsia="標楷體" w:hAnsi="Times New Roman" w:cs="Times New Roman"/>
          <w:sz w:val="24"/>
          <w:szCs w:val="24"/>
        </w:rPr>
        <w:t>共同決議考核結果，</w:t>
      </w:r>
    </w:p>
    <w:p w14:paraId="29BA5763" w14:textId="77777777" w:rsidR="00941DE1" w:rsidRPr="0088669F" w:rsidRDefault="00315096" w:rsidP="00642B67">
      <w:pPr>
        <w:ind w:leftChars="700" w:left="15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依會議結果，據以辦理獎勵及續聘事宜。</w:t>
      </w:r>
    </w:p>
    <w:p w14:paraId="6CB72FD4" w14:textId="3530BF0F" w:rsidR="00642B67" w:rsidRPr="0088669F" w:rsidRDefault="00941DE1" w:rsidP="00965C46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四、</w:t>
      </w:r>
      <w:r w:rsidR="00642B67" w:rsidRPr="0088669F">
        <w:rPr>
          <w:rFonts w:ascii="Times New Roman" w:eastAsia="標楷體" w:hAnsi="Times New Roman" w:cs="Times New Roman" w:hint="eastAsia"/>
          <w:sz w:val="24"/>
          <w:szCs w:val="24"/>
        </w:rPr>
        <w:t>考核結果：</w:t>
      </w:r>
      <w:r w:rsidR="00500BD1" w:rsidRPr="0088669F">
        <w:rPr>
          <w:rFonts w:ascii="Times New Roman" w:eastAsia="標楷體" w:hAnsi="Times New Roman" w:cs="Times New Roman" w:hint="eastAsia"/>
          <w:sz w:val="24"/>
          <w:szCs w:val="24"/>
        </w:rPr>
        <w:t>於</w:t>
      </w:r>
      <w:r w:rsidR="00965C46" w:rsidRPr="0088669F">
        <w:rPr>
          <w:rFonts w:ascii="Times New Roman" w:eastAsia="標楷體" w:hAnsi="Times New Roman" w:cs="Times New Roman" w:hint="eastAsia"/>
          <w:sz w:val="24"/>
          <w:szCs w:val="24"/>
        </w:rPr>
        <w:t>每</w:t>
      </w:r>
      <w:r w:rsidR="00965C46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年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7</w:t>
      </w:r>
      <w:r w:rsidR="00965C46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月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10</w:t>
      </w:r>
      <w:r w:rsidR="00965C46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</w:t>
      </w:r>
      <w:r w:rsidR="00965C46" w:rsidRPr="0088669F">
        <w:rPr>
          <w:rFonts w:ascii="Times New Roman" w:eastAsia="標楷體" w:hAnsi="Times New Roman" w:cs="Times New Roman" w:hint="eastAsia"/>
          <w:sz w:val="24"/>
          <w:szCs w:val="24"/>
        </w:rPr>
        <w:t>前</w:t>
      </w:r>
      <w:r w:rsidR="00D0673C" w:rsidRPr="0088669F">
        <w:rPr>
          <w:rFonts w:ascii="Times New Roman" w:eastAsia="標楷體" w:hAnsi="Times New Roman" w:cs="Times New Roman" w:hint="eastAsia"/>
          <w:sz w:val="24"/>
          <w:szCs w:val="24"/>
        </w:rPr>
        <w:t>，將考核結果函知</w:t>
      </w:r>
      <w:proofErr w:type="gramStart"/>
      <w:r w:rsidR="00D0673C" w:rsidRPr="0088669F">
        <w:rPr>
          <w:rFonts w:ascii="Times New Roman" w:eastAsia="標楷體" w:hAnsi="Times New Roman" w:cs="Times New Roman" w:hint="eastAsia"/>
          <w:sz w:val="24"/>
          <w:szCs w:val="24"/>
        </w:rPr>
        <w:t>各分團並</w:t>
      </w:r>
      <w:proofErr w:type="gramEnd"/>
      <w:r w:rsidR="00D0673C" w:rsidRPr="0088669F">
        <w:rPr>
          <w:rFonts w:ascii="Times New Roman" w:eastAsia="標楷體" w:hAnsi="Times New Roman" w:cs="Times New Roman" w:hint="eastAsia"/>
          <w:sz w:val="24"/>
          <w:szCs w:val="24"/>
        </w:rPr>
        <w:t>請</w:t>
      </w:r>
      <w:r w:rsidR="00965C46" w:rsidRPr="0088669F">
        <w:rPr>
          <w:rFonts w:ascii="Times New Roman" w:eastAsia="標楷體" w:hAnsi="Times New Roman" w:cs="Times New Roman" w:hint="eastAsia"/>
          <w:sz w:val="24"/>
          <w:szCs w:val="24"/>
        </w:rPr>
        <w:t>於文到後</w:t>
      </w:r>
      <w:r w:rsidR="00DE42D3" w:rsidRPr="0088669F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="00965C46" w:rsidRPr="0088669F">
        <w:rPr>
          <w:rFonts w:ascii="Times New Roman" w:eastAsia="標楷體" w:hAnsi="Times New Roman" w:cs="Times New Roman" w:hint="eastAsia"/>
          <w:sz w:val="24"/>
          <w:szCs w:val="24"/>
        </w:rPr>
        <w:t>天內</w:t>
      </w:r>
      <w:r w:rsidR="00D0673C" w:rsidRPr="0088669F">
        <w:rPr>
          <w:rFonts w:ascii="Times New Roman" w:eastAsia="標楷體" w:hAnsi="Times New Roman" w:cs="Times New Roman" w:hint="eastAsia"/>
          <w:sz w:val="24"/>
          <w:szCs w:val="24"/>
        </w:rPr>
        <w:t>轉知輔導員。</w:t>
      </w:r>
    </w:p>
    <w:p w14:paraId="4AB2C111" w14:textId="77777777" w:rsidR="00642B67" w:rsidRPr="0088669F" w:rsidRDefault="00642B67" w:rsidP="00642B67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五、</w:t>
      </w:r>
      <w:r w:rsidR="00FB4C73" w:rsidRPr="0088669F">
        <w:rPr>
          <w:rFonts w:ascii="Times New Roman" w:eastAsia="標楷體" w:hAnsi="Times New Roman" w:cs="Times New Roman"/>
          <w:sz w:val="24"/>
          <w:szCs w:val="24"/>
        </w:rPr>
        <w:t>校長兼任召集人</w:t>
      </w:r>
      <w:r w:rsidR="008E15EF" w:rsidRPr="0088669F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核心輔導員</w:t>
      </w:r>
      <w:r w:rsidR="00FB4C73" w:rsidRPr="0088669F">
        <w:rPr>
          <w:rFonts w:ascii="Times New Roman" w:eastAsia="標楷體" w:hAnsi="Times New Roman" w:cs="Times New Roman"/>
          <w:sz w:val="24"/>
          <w:szCs w:val="24"/>
        </w:rPr>
        <w:t>、副召集人</w:t>
      </w:r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之</w:t>
      </w:r>
      <w:r w:rsidR="00FB4C73" w:rsidRPr="0088669F">
        <w:rPr>
          <w:rFonts w:ascii="Times New Roman" w:eastAsia="標楷體" w:hAnsi="Times New Roman" w:cs="Times New Roman"/>
          <w:sz w:val="24"/>
          <w:szCs w:val="24"/>
        </w:rPr>
        <w:t>服務績效考核表</w:t>
      </w:r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及</w:t>
      </w:r>
      <w:proofErr w:type="gramStart"/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各分團諮詢</w:t>
      </w:r>
      <w:proofErr w:type="gramEnd"/>
      <w:r w:rsidR="00941DE1" w:rsidRPr="0088669F">
        <w:rPr>
          <w:rFonts w:ascii="Times New Roman" w:eastAsia="標楷體" w:hAnsi="Times New Roman" w:cs="Times New Roman" w:hint="eastAsia"/>
          <w:sz w:val="24"/>
          <w:szCs w:val="24"/>
        </w:rPr>
        <w:t>委員之服務績效考核</w:t>
      </w:r>
    </w:p>
    <w:p w14:paraId="46A57621" w14:textId="77777777" w:rsidR="00941DE1" w:rsidRPr="0088669F" w:rsidRDefault="00941DE1" w:rsidP="00642B67">
      <w:pPr>
        <w:ind w:leftChars="400" w:left="88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表，</w:t>
      </w:r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請</w:t>
      </w:r>
      <w:proofErr w:type="gramStart"/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併</w:t>
      </w:r>
      <w:proofErr w:type="gramEnd"/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同</w:t>
      </w:r>
      <w:proofErr w:type="gramStart"/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各分團全體</w:t>
      </w:r>
      <w:proofErr w:type="gramEnd"/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輔導員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初評表件</w:t>
      </w:r>
      <w:r w:rsidR="00FB4C73" w:rsidRPr="0088669F">
        <w:rPr>
          <w:rFonts w:ascii="Times New Roman" w:eastAsia="標楷體" w:hAnsi="Times New Roman" w:cs="Times New Roman" w:hint="eastAsia"/>
          <w:sz w:val="24"/>
          <w:szCs w:val="24"/>
        </w:rPr>
        <w:t>送交本府教育處國教輔導團。</w:t>
      </w:r>
    </w:p>
    <w:p w14:paraId="54B1985E" w14:textId="77777777" w:rsidR="0008394B" w:rsidRPr="0088669F" w:rsidRDefault="0008394B" w:rsidP="0008394B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六、未依考核期程送交服務績效考核表者，一律不予考核，</w:t>
      </w:r>
      <w:r w:rsidR="008C1F29" w:rsidRPr="0088669F">
        <w:rPr>
          <w:rFonts w:ascii="Times New Roman" w:eastAsia="標楷體" w:hAnsi="Times New Roman" w:cs="Times New Roman" w:hint="eastAsia"/>
          <w:sz w:val="24"/>
          <w:szCs w:val="24"/>
        </w:rPr>
        <w:t>不予</w:t>
      </w:r>
      <w:proofErr w:type="gramStart"/>
      <w:r w:rsidR="008C1F29" w:rsidRPr="0088669F">
        <w:rPr>
          <w:rFonts w:ascii="Times New Roman" w:eastAsia="標楷體" w:hAnsi="Times New Roman" w:cs="Times New Roman" w:hint="eastAsia"/>
          <w:sz w:val="24"/>
          <w:szCs w:val="24"/>
        </w:rPr>
        <w:t>敘獎且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不予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續聘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3C2F39D2" w14:textId="77777777" w:rsidR="006C759C" w:rsidRPr="0088669F" w:rsidRDefault="006926F9" w:rsidP="005F149A">
      <w:pPr>
        <w:rPr>
          <w:rFonts w:ascii="Times New Roman" w:eastAsia="標楷體" w:hAnsi="Times New Roman" w:cs="Times New Roman"/>
          <w:b/>
          <w:sz w:val="24"/>
          <w:szCs w:val="26"/>
        </w:rPr>
      </w:pPr>
      <w:r w:rsidRPr="0088669F">
        <w:rPr>
          <w:rFonts w:ascii="Times New Roman" w:eastAsia="標楷體" w:hAnsi="Times New Roman" w:cs="Times New Roman" w:hint="eastAsia"/>
          <w:b/>
          <w:sz w:val="24"/>
          <w:szCs w:val="26"/>
        </w:rPr>
        <w:t>捌</w:t>
      </w:r>
      <w:r w:rsidR="004B5CF9" w:rsidRPr="0088669F">
        <w:rPr>
          <w:rFonts w:ascii="Times New Roman" w:eastAsia="標楷體" w:hAnsi="Times New Roman" w:cs="Times New Roman"/>
          <w:b/>
          <w:sz w:val="24"/>
          <w:szCs w:val="26"/>
        </w:rPr>
        <w:t>、獎勵</w:t>
      </w:r>
      <w:r w:rsidR="002C054E" w:rsidRPr="0088669F">
        <w:rPr>
          <w:rFonts w:ascii="Times New Roman" w:eastAsia="標楷體" w:hAnsi="Times New Roman" w:cs="Times New Roman" w:hint="eastAsia"/>
          <w:b/>
          <w:sz w:val="24"/>
          <w:szCs w:val="26"/>
        </w:rPr>
        <w:t>及續聘</w:t>
      </w:r>
      <w:r w:rsidR="004B5CF9" w:rsidRPr="0088669F">
        <w:rPr>
          <w:rFonts w:ascii="Times New Roman" w:eastAsia="標楷體" w:hAnsi="Times New Roman" w:cs="Times New Roman"/>
          <w:b/>
          <w:sz w:val="24"/>
          <w:szCs w:val="26"/>
        </w:rPr>
        <w:t>標準：</w:t>
      </w:r>
    </w:p>
    <w:p w14:paraId="7ACA07CD" w14:textId="77777777" w:rsidR="002A1B69" w:rsidRPr="0088669F" w:rsidRDefault="002A1B69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一、分數九十分</w:t>
      </w:r>
      <w:r w:rsidRPr="0088669F">
        <w:rPr>
          <w:rFonts w:ascii="Times New Roman" w:eastAsia="標楷體" w:hAnsi="Times New Roman" w:cs="Times New Roman"/>
          <w:sz w:val="24"/>
          <w:szCs w:val="24"/>
        </w:rPr>
        <w:t>(</w:t>
      </w:r>
      <w:r w:rsidRPr="0088669F">
        <w:rPr>
          <w:rFonts w:ascii="Times New Roman" w:eastAsia="標楷體" w:hAnsi="Times New Roman" w:cs="Times New Roman"/>
          <w:sz w:val="24"/>
          <w:szCs w:val="24"/>
        </w:rPr>
        <w:t>含</w:t>
      </w:r>
      <w:r w:rsidRPr="0088669F">
        <w:rPr>
          <w:rFonts w:ascii="Times New Roman" w:eastAsia="標楷體" w:hAnsi="Times New Roman" w:cs="Times New Roman"/>
          <w:sz w:val="24"/>
          <w:szCs w:val="24"/>
        </w:rPr>
        <w:t>)</w:t>
      </w:r>
      <w:r w:rsidRPr="0088669F">
        <w:rPr>
          <w:rFonts w:ascii="Times New Roman" w:eastAsia="標楷體" w:hAnsi="Times New Roman" w:cs="Times New Roman"/>
          <w:sz w:val="24"/>
          <w:szCs w:val="24"/>
        </w:rPr>
        <w:t>以上：</w:t>
      </w:r>
      <w:proofErr w:type="gramStart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敘</w:t>
      </w:r>
      <w:r w:rsidR="001D59B9" w:rsidRPr="0088669F">
        <w:rPr>
          <w:rFonts w:ascii="Times New Roman" w:eastAsia="標楷體" w:hAnsi="Times New Roman" w:cs="Times New Roman" w:hint="eastAsia"/>
          <w:sz w:val="24"/>
          <w:szCs w:val="24"/>
        </w:rPr>
        <w:t>小功乙</w:t>
      </w:r>
      <w:proofErr w:type="gramEnd"/>
      <w:r w:rsidRPr="0088669F">
        <w:rPr>
          <w:rFonts w:ascii="Times New Roman" w:eastAsia="標楷體" w:hAnsi="Times New Roman" w:cs="Times New Roman"/>
          <w:sz w:val="24"/>
          <w:szCs w:val="24"/>
        </w:rPr>
        <w:t>次，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同意</w:t>
      </w:r>
      <w:r w:rsidRPr="0088669F">
        <w:rPr>
          <w:rFonts w:ascii="Times New Roman" w:eastAsia="標楷體" w:hAnsi="Times New Roman" w:cs="Times New Roman"/>
          <w:sz w:val="24"/>
          <w:szCs w:val="24"/>
        </w:rPr>
        <w:t>續聘。</w:t>
      </w:r>
    </w:p>
    <w:p w14:paraId="339A2D7F" w14:textId="77777777" w:rsidR="001D59B9" w:rsidRPr="0088669F" w:rsidRDefault="002A1B69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二、</w:t>
      </w:r>
      <w:r w:rsidR="001D59B9" w:rsidRPr="0088669F">
        <w:rPr>
          <w:rFonts w:ascii="Times New Roman" w:eastAsia="標楷體" w:hAnsi="Times New Roman" w:cs="Times New Roman" w:hint="eastAsia"/>
          <w:sz w:val="24"/>
          <w:szCs w:val="24"/>
        </w:rPr>
        <w:t>分數</w:t>
      </w:r>
      <w:r w:rsidR="001D59B9" w:rsidRPr="0088669F">
        <w:rPr>
          <w:rFonts w:ascii="Times New Roman" w:eastAsia="標楷體" w:hAnsi="Times New Roman" w:cs="Times New Roman"/>
          <w:sz w:val="24"/>
          <w:szCs w:val="24"/>
        </w:rPr>
        <w:t>八十</w:t>
      </w:r>
      <w:r w:rsidR="001D59B9" w:rsidRPr="0088669F">
        <w:rPr>
          <w:rFonts w:ascii="Times New Roman" w:eastAsia="標楷體" w:hAnsi="Times New Roman" w:cs="Times New Roman" w:hint="eastAsia"/>
          <w:sz w:val="24"/>
          <w:szCs w:val="24"/>
        </w:rPr>
        <w:t>五</w:t>
      </w:r>
      <w:r w:rsidR="001D59B9" w:rsidRPr="0088669F">
        <w:rPr>
          <w:rFonts w:ascii="Times New Roman" w:eastAsia="標楷體" w:hAnsi="Times New Roman" w:cs="Times New Roman"/>
          <w:sz w:val="24"/>
          <w:szCs w:val="24"/>
        </w:rPr>
        <w:t>分至八十</w:t>
      </w:r>
      <w:r w:rsidR="000D7B14" w:rsidRPr="0088669F">
        <w:rPr>
          <w:rFonts w:ascii="Times New Roman" w:eastAsia="標楷體" w:hAnsi="Times New Roman" w:cs="Times New Roman" w:hint="eastAsia"/>
          <w:sz w:val="24"/>
          <w:szCs w:val="24"/>
        </w:rPr>
        <w:t>九</w:t>
      </w:r>
      <w:r w:rsidR="001D59B9" w:rsidRPr="0088669F">
        <w:rPr>
          <w:rFonts w:ascii="Times New Roman" w:eastAsia="標楷體" w:hAnsi="Times New Roman" w:cs="Times New Roman"/>
          <w:sz w:val="24"/>
          <w:szCs w:val="24"/>
        </w:rPr>
        <w:t>分：</w:t>
      </w:r>
      <w:r w:rsidR="001D59B9" w:rsidRPr="0088669F">
        <w:rPr>
          <w:rFonts w:ascii="Times New Roman" w:eastAsia="標楷體" w:hAnsi="Times New Roman" w:cs="Times New Roman" w:hint="eastAsia"/>
          <w:sz w:val="24"/>
          <w:szCs w:val="24"/>
        </w:rPr>
        <w:t>敘嘉獎兩</w:t>
      </w:r>
      <w:r w:rsidR="001D59B9" w:rsidRPr="0088669F">
        <w:rPr>
          <w:rFonts w:ascii="Times New Roman" w:eastAsia="標楷體" w:hAnsi="Times New Roman" w:cs="Times New Roman"/>
          <w:sz w:val="24"/>
          <w:szCs w:val="24"/>
        </w:rPr>
        <w:t>次，</w:t>
      </w:r>
      <w:r w:rsidR="001D59B9" w:rsidRPr="0088669F">
        <w:rPr>
          <w:rFonts w:ascii="Times New Roman" w:eastAsia="標楷體" w:hAnsi="Times New Roman" w:cs="Times New Roman" w:hint="eastAsia"/>
          <w:sz w:val="24"/>
          <w:szCs w:val="24"/>
        </w:rPr>
        <w:t>同意</w:t>
      </w:r>
      <w:r w:rsidR="001D59B9" w:rsidRPr="0088669F">
        <w:rPr>
          <w:rFonts w:ascii="Times New Roman" w:eastAsia="標楷體" w:hAnsi="Times New Roman" w:cs="Times New Roman"/>
          <w:sz w:val="24"/>
          <w:szCs w:val="24"/>
        </w:rPr>
        <w:t>續聘。</w:t>
      </w:r>
    </w:p>
    <w:p w14:paraId="3CD03BE0" w14:textId="77777777" w:rsidR="002A1B69" w:rsidRPr="0088669F" w:rsidRDefault="001D59B9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三、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分數八十分至八十</w:t>
      </w:r>
      <w:r w:rsidR="000D7B14" w:rsidRPr="0088669F">
        <w:rPr>
          <w:rFonts w:ascii="Times New Roman" w:eastAsia="標楷體" w:hAnsi="Times New Roman" w:cs="Times New Roman" w:hint="eastAsia"/>
          <w:sz w:val="24"/>
          <w:szCs w:val="24"/>
        </w:rPr>
        <w:t>四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分：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敘嘉獎乙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次，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同意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續聘。</w:t>
      </w:r>
    </w:p>
    <w:p w14:paraId="1B95D8F1" w14:textId="77777777" w:rsidR="002A1B69" w:rsidRPr="0088669F" w:rsidRDefault="000D7B14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四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分數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七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十分至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七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十九分：不予敘獎，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同意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續聘。</w:t>
      </w:r>
    </w:p>
    <w:p w14:paraId="5EB063D9" w14:textId="77777777" w:rsidR="002A1B69" w:rsidRPr="0088669F" w:rsidRDefault="00500BD1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五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分數未達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七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十分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：</w:t>
      </w:r>
      <w:r w:rsidR="002A1B69" w:rsidRPr="0088669F">
        <w:rPr>
          <w:rFonts w:ascii="Times New Roman" w:eastAsia="標楷體" w:hAnsi="Times New Roman" w:cs="Times New Roman"/>
          <w:sz w:val="24"/>
          <w:szCs w:val="24"/>
        </w:rPr>
        <w:t>不予敘獎</w:t>
      </w:r>
      <w:r w:rsidR="000D7B14"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0D7B14" w:rsidRPr="0088669F">
        <w:rPr>
          <w:rFonts w:ascii="Times New Roman" w:eastAsia="標楷體" w:hAnsi="Times New Roman" w:cs="Times New Roman"/>
          <w:sz w:val="24"/>
          <w:szCs w:val="24"/>
        </w:rPr>
        <w:t>不予續聘</w:t>
      </w:r>
      <w:r w:rsidR="001446A0" w:rsidRPr="0088669F">
        <w:rPr>
          <w:rFonts w:ascii="Times New Roman" w:eastAsia="標楷體" w:hAnsi="Times New Roman" w:cs="Times New Roman" w:hint="eastAsia"/>
          <w:sz w:val="24"/>
          <w:szCs w:val="24"/>
        </w:rPr>
        <w:t>，且兩年內不予聘任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859069E" w14:textId="1A5FB35E" w:rsidR="002F3F6E" w:rsidRDefault="00500BD1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="002A1B69" w:rsidRPr="0088669F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2F3F6E" w:rsidRPr="00873CEB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本團校長之敘獎及續聘，依服務績效考核表辦理。</w:t>
      </w:r>
    </w:p>
    <w:p w14:paraId="12E58881" w14:textId="77777777" w:rsidR="002F3F6E" w:rsidRPr="0088669F" w:rsidRDefault="00965C46" w:rsidP="002F3F6E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七、</w:t>
      </w:r>
      <w:proofErr w:type="gramStart"/>
      <w:r w:rsidR="002F3F6E" w:rsidRPr="0088669F">
        <w:rPr>
          <w:rFonts w:ascii="Times New Roman" w:eastAsia="標楷體" w:hAnsi="Times New Roman" w:cs="Times New Roman" w:hint="eastAsia"/>
          <w:sz w:val="24"/>
          <w:szCs w:val="24"/>
        </w:rPr>
        <w:t>各分團諮詢</w:t>
      </w:r>
      <w:proofErr w:type="gramEnd"/>
      <w:r w:rsidR="002F3F6E" w:rsidRPr="0088669F">
        <w:rPr>
          <w:rFonts w:ascii="Times New Roman" w:eastAsia="標楷體" w:hAnsi="Times New Roman" w:cs="Times New Roman" w:hint="eastAsia"/>
          <w:sz w:val="24"/>
          <w:szCs w:val="24"/>
        </w:rPr>
        <w:t>委員之考核，不予評分，敘嘉獎乙次，依服務績效考核表辦理續聘事宜。</w:t>
      </w:r>
    </w:p>
    <w:p w14:paraId="2319B832" w14:textId="2D2D7C9A" w:rsidR="001E70F5" w:rsidRPr="0088669F" w:rsidRDefault="001E70F5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八、</w:t>
      </w:r>
      <w:r w:rsidR="002F3F6E" w:rsidRPr="0088669F">
        <w:rPr>
          <w:rFonts w:ascii="Times New Roman" w:eastAsia="標楷體" w:hAnsi="Times New Roman" w:cs="Times New Roman" w:hint="eastAsia"/>
          <w:sz w:val="24"/>
          <w:szCs w:val="24"/>
        </w:rPr>
        <w:t>本團相關工作人員之敘獎，依服務績效考核表辦理敘獎事宜。</w:t>
      </w:r>
    </w:p>
    <w:p w14:paraId="0A294955" w14:textId="41850353" w:rsidR="002A1B69" w:rsidRPr="0088669F" w:rsidRDefault="001E70F5" w:rsidP="002A1B69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九</w:t>
      </w:r>
      <w:r w:rsidR="00E045E8" w:rsidRPr="0088669F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243B09" w:rsidRPr="0088669F">
        <w:rPr>
          <w:rFonts w:ascii="Times New Roman" w:eastAsia="標楷體" w:hAnsi="Times New Roman" w:cs="Times New Roman" w:hint="eastAsia"/>
          <w:sz w:val="24"/>
          <w:szCs w:val="24"/>
        </w:rPr>
        <w:t>本計畫敘獎</w:t>
      </w:r>
      <w:proofErr w:type="gramStart"/>
      <w:r w:rsidR="00243B09" w:rsidRPr="0088669F">
        <w:rPr>
          <w:rFonts w:ascii="Times New Roman" w:eastAsia="標楷體" w:hAnsi="Times New Roman" w:cs="Times New Roman" w:hint="eastAsia"/>
          <w:sz w:val="24"/>
          <w:szCs w:val="24"/>
        </w:rPr>
        <w:t>採</w:t>
      </w:r>
      <w:proofErr w:type="gramEnd"/>
      <w:r w:rsidR="00243B09" w:rsidRPr="0088669F">
        <w:rPr>
          <w:rFonts w:ascii="Times New Roman" w:eastAsia="標楷體" w:hAnsi="Times New Roman" w:cs="Times New Roman" w:hint="eastAsia"/>
          <w:sz w:val="24"/>
          <w:szCs w:val="24"/>
        </w:rPr>
        <w:t>擇優獎勵</w:t>
      </w:r>
      <w:r w:rsidR="00CD313B"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243B09" w:rsidRPr="0088669F">
        <w:rPr>
          <w:rFonts w:ascii="Times New Roman" w:eastAsia="標楷體" w:hAnsi="Times New Roman" w:cs="Times New Roman" w:hint="eastAsia"/>
          <w:sz w:val="24"/>
          <w:szCs w:val="24"/>
        </w:rPr>
        <w:t>不得重複、累計。</w:t>
      </w:r>
    </w:p>
    <w:p w14:paraId="6CEEEC83" w14:textId="77777777" w:rsidR="002B56BD" w:rsidRPr="0088669F" w:rsidRDefault="006926F9" w:rsidP="005F149A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b/>
          <w:sz w:val="24"/>
          <w:szCs w:val="26"/>
        </w:rPr>
        <w:t>玖</w:t>
      </w:r>
      <w:r w:rsidR="004B5CF9" w:rsidRPr="0088669F">
        <w:rPr>
          <w:rFonts w:ascii="Times New Roman" w:eastAsia="標楷體" w:hAnsi="Times New Roman" w:cs="Times New Roman"/>
          <w:b/>
          <w:sz w:val="24"/>
          <w:szCs w:val="26"/>
        </w:rPr>
        <w:t>、</w:t>
      </w:r>
      <w:r w:rsidR="002B56BD" w:rsidRPr="0088669F">
        <w:rPr>
          <w:rFonts w:ascii="Times New Roman" w:eastAsia="標楷體" w:hAnsi="Times New Roman" w:cs="Times New Roman" w:hint="eastAsia"/>
          <w:b/>
          <w:sz w:val="24"/>
          <w:szCs w:val="26"/>
        </w:rPr>
        <w:t>考核疑義：</w:t>
      </w:r>
    </w:p>
    <w:p w14:paraId="24F444FE" w14:textId="7BDE8DA3" w:rsidR="006C759C" w:rsidRPr="0088669F" w:rsidRDefault="002C054E" w:rsidP="002C054E">
      <w:pPr>
        <w:ind w:leftChars="200" w:left="440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受考核人員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對考核結果</w:t>
      </w:r>
      <w:r w:rsidR="00500BD1" w:rsidRPr="0088669F">
        <w:rPr>
          <w:rFonts w:ascii="Times New Roman" w:eastAsia="標楷體" w:hAnsi="Times New Roman" w:cs="Times New Roman" w:hint="eastAsia"/>
          <w:sz w:val="24"/>
          <w:szCs w:val="24"/>
        </w:rPr>
        <w:t>如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有疑義，得於</w:t>
      </w:r>
      <w:r w:rsidR="00D0673C" w:rsidRPr="0088669F">
        <w:rPr>
          <w:rFonts w:ascii="Times New Roman" w:eastAsia="標楷體" w:hAnsi="Times New Roman" w:cs="Times New Roman" w:hint="eastAsia"/>
          <w:sz w:val="24"/>
          <w:szCs w:val="24"/>
        </w:rPr>
        <w:t>收到通知後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三天內</w:t>
      </w:r>
      <w:r w:rsidR="00500BD1" w:rsidRPr="0088669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提出疑義申請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並送達本府教育處國教輔導團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，由考核小組召開</w:t>
      </w:r>
      <w:r w:rsidR="0088669F" w:rsidRPr="0088669F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申復</w:t>
      </w:r>
      <w:r w:rsidR="004B5CF9" w:rsidRPr="0088669F">
        <w:rPr>
          <w:rFonts w:ascii="Times New Roman" w:eastAsia="標楷體" w:hAnsi="Times New Roman" w:cs="Times New Roman"/>
          <w:sz w:val="24"/>
          <w:szCs w:val="24"/>
        </w:rPr>
        <w:t>會議進行討論。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疑義申請之</w:t>
      </w:r>
      <w:proofErr w:type="gramStart"/>
      <w:r w:rsidRPr="0088669F">
        <w:rPr>
          <w:rFonts w:ascii="Times New Roman" w:eastAsia="標楷體" w:hAnsi="Times New Roman" w:cs="Times New Roman" w:hint="eastAsia"/>
          <w:sz w:val="24"/>
          <w:szCs w:val="24"/>
        </w:rPr>
        <w:t>表件如附件</w:t>
      </w:r>
      <w:proofErr w:type="gramEnd"/>
      <w:r w:rsidR="00277765" w:rsidRPr="0088669F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6CA9980" w14:textId="5037873B" w:rsidR="001735B0" w:rsidRPr="0088669F" w:rsidRDefault="001735B0" w:rsidP="001735B0">
      <w:pPr>
        <w:rPr>
          <w:rFonts w:ascii="Times New Roman" w:eastAsia="標楷體" w:hAnsi="Times New Roman" w:cs="Times New Roman"/>
          <w:b/>
          <w:sz w:val="24"/>
          <w:szCs w:val="26"/>
        </w:rPr>
      </w:pPr>
      <w:r w:rsidRPr="0088669F">
        <w:rPr>
          <w:rFonts w:ascii="Times New Roman" w:eastAsia="標楷體" w:hAnsi="Times New Roman" w:cs="Times New Roman" w:hint="eastAsia"/>
          <w:b/>
          <w:sz w:val="24"/>
          <w:szCs w:val="26"/>
        </w:rPr>
        <w:t>拾、本計畫經陳核可後實施，修正時亦同。</w:t>
      </w:r>
    </w:p>
    <w:p w14:paraId="1F5B2674" w14:textId="77777777" w:rsidR="00C82514" w:rsidRPr="0088669F" w:rsidRDefault="004B5CF9" w:rsidP="00C82514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lastRenderedPageBreak/>
        <w:t>【附件</w:t>
      </w:r>
      <w:r w:rsidR="00887F23" w:rsidRPr="0088669F">
        <w:rPr>
          <w:rFonts w:ascii="Times New Roman" w:eastAsia="標楷體" w:hAnsi="Times New Roman" w:cs="Times New Roman" w:hint="eastAsia"/>
          <w:sz w:val="24"/>
          <w:szCs w:val="24"/>
        </w:rPr>
        <w:t>一</w:t>
      </w:r>
      <w:r w:rsidRPr="0088669F">
        <w:rPr>
          <w:rFonts w:ascii="Times New Roman" w:eastAsia="標楷體" w:hAnsi="Times New Roman" w:cs="Times New Roman"/>
          <w:sz w:val="24"/>
          <w:szCs w:val="24"/>
        </w:rPr>
        <w:t>】</w:t>
      </w:r>
    </w:p>
    <w:p w14:paraId="06DEF574" w14:textId="77777777" w:rsidR="00887F23" w:rsidRPr="0088669F" w:rsidRDefault="00887F23" w:rsidP="00887F23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基隆市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國民教育地方輔導團</w:t>
      </w:r>
    </w:p>
    <w:p w14:paraId="327B174B" w14:textId="77777777" w:rsidR="00887F23" w:rsidRPr="0088669F" w:rsidRDefault="00887F23" w:rsidP="00887F23">
      <w:pPr>
        <w:jc w:val="center"/>
        <w:rPr>
          <w:rFonts w:ascii="微軟正黑體" w:eastAsia="微軟正黑體"/>
          <w:b/>
          <w:spacing w:val="-5"/>
          <w:sz w:val="32"/>
        </w:rPr>
      </w:pPr>
      <w:r w:rsidRPr="0088669F">
        <w:rPr>
          <w:rFonts w:ascii="Times New Roman" w:eastAsia="標楷體" w:hAnsi="Times New Roman" w:cs="Times New Roman"/>
          <w:b/>
          <w:sz w:val="28"/>
          <w:szCs w:val="24"/>
        </w:rPr>
        <w:t>校長兼任召集人</w:t>
      </w:r>
      <w:r w:rsidR="00B3571E"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/</w:t>
      </w:r>
      <w:r w:rsidR="00B3571E"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核心輔導員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/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副召集人服務績效考核表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842"/>
        <w:gridCol w:w="1939"/>
        <w:gridCol w:w="1180"/>
        <w:gridCol w:w="680"/>
        <w:gridCol w:w="673"/>
        <w:gridCol w:w="2614"/>
      </w:tblGrid>
      <w:tr w:rsidR="0088669F" w:rsidRPr="0088669F" w14:paraId="06E84771" w14:textId="77777777" w:rsidTr="001E70F5">
        <w:trPr>
          <w:trHeight w:val="719"/>
        </w:trPr>
        <w:tc>
          <w:tcPr>
            <w:tcW w:w="1533" w:type="dxa"/>
            <w:vAlign w:val="center"/>
          </w:tcPr>
          <w:p w14:paraId="37395BE8" w14:textId="77777777" w:rsidR="00887F23" w:rsidRPr="0088669F" w:rsidRDefault="00887F23" w:rsidP="00887F23">
            <w:pPr>
              <w:pStyle w:val="TableParagraph"/>
              <w:spacing w:before="138"/>
              <w:ind w:left="31" w:righ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分團</w:t>
            </w:r>
            <w:r w:rsidR="005F44E2" w:rsidRPr="0088669F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名稱</w:t>
            </w:r>
            <w:proofErr w:type="gramEnd"/>
          </w:p>
        </w:tc>
        <w:tc>
          <w:tcPr>
            <w:tcW w:w="4961" w:type="dxa"/>
            <w:gridSpan w:val="3"/>
            <w:vAlign w:val="center"/>
          </w:tcPr>
          <w:p w14:paraId="2E87ADF2" w14:textId="77777777" w:rsidR="00887F23" w:rsidRPr="0088669F" w:rsidRDefault="00887F23" w:rsidP="00887F2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628EE83" w14:textId="77777777" w:rsidR="00887F23" w:rsidRPr="0088669F" w:rsidRDefault="00887F23" w:rsidP="005F44E2">
            <w:pPr>
              <w:jc w:val="center"/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2614" w:type="dxa"/>
            <w:vAlign w:val="center"/>
          </w:tcPr>
          <w:p w14:paraId="0B52EA04" w14:textId="77777777" w:rsidR="00887F23" w:rsidRPr="0088669F" w:rsidRDefault="00887F23" w:rsidP="00887F2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8669F" w:rsidRPr="0088669F" w14:paraId="62BB61F8" w14:textId="77777777" w:rsidTr="001E70F5">
        <w:trPr>
          <w:trHeight w:val="719"/>
        </w:trPr>
        <w:tc>
          <w:tcPr>
            <w:tcW w:w="1533" w:type="dxa"/>
            <w:vAlign w:val="center"/>
          </w:tcPr>
          <w:p w14:paraId="18095F11" w14:textId="77777777" w:rsidR="00887F23" w:rsidRPr="0088669F" w:rsidRDefault="00887F23" w:rsidP="00887F23">
            <w:pPr>
              <w:pStyle w:val="TableParagraph"/>
              <w:spacing w:before="138"/>
              <w:ind w:left="31" w:righ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擔任職務</w:t>
            </w:r>
          </w:p>
        </w:tc>
        <w:tc>
          <w:tcPr>
            <w:tcW w:w="8928" w:type="dxa"/>
            <w:gridSpan w:val="6"/>
            <w:vAlign w:val="center"/>
          </w:tcPr>
          <w:p w14:paraId="3A90DEAD" w14:textId="7B1CFA60" w:rsidR="00887F23" w:rsidRPr="0088669F" w:rsidRDefault="00887F23" w:rsidP="00887F23">
            <w:pPr>
              <w:pStyle w:val="TableParagraph"/>
              <w:tabs>
                <w:tab w:val="left" w:pos="2443"/>
                <w:tab w:val="left" w:pos="4841"/>
              </w:tabs>
              <w:spacing w:before="138"/>
              <w:ind w:right="12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□ 召集人</w:t>
            </w:r>
            <w:r w:rsid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       </w:t>
            </w:r>
            <w:r w:rsidR="0088669F"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□</w:t>
            </w:r>
            <w:r w:rsidR="0088669F" w:rsidRP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核心輔導員</w:t>
            </w:r>
            <w:r w:rsid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      </w:t>
            </w:r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□副召集</w:t>
            </w:r>
            <w:r w:rsidR="005F44E2" w:rsidRP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人</w:t>
            </w:r>
          </w:p>
        </w:tc>
      </w:tr>
      <w:tr w:rsidR="0088669F" w:rsidRPr="0088669F" w14:paraId="07317453" w14:textId="77777777" w:rsidTr="001E70F5">
        <w:trPr>
          <w:trHeight w:val="722"/>
        </w:trPr>
        <w:tc>
          <w:tcPr>
            <w:tcW w:w="1533" w:type="dxa"/>
            <w:vAlign w:val="center"/>
          </w:tcPr>
          <w:p w14:paraId="49AA601A" w14:textId="77777777" w:rsidR="00887F23" w:rsidRPr="0088669F" w:rsidRDefault="00887F23" w:rsidP="00887F23">
            <w:pPr>
              <w:pStyle w:val="TableParagraph"/>
              <w:spacing w:before="140"/>
              <w:ind w:left="31" w:righ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到職日期</w:t>
            </w:r>
          </w:p>
        </w:tc>
        <w:tc>
          <w:tcPr>
            <w:tcW w:w="3781" w:type="dxa"/>
            <w:gridSpan w:val="2"/>
            <w:vAlign w:val="center"/>
          </w:tcPr>
          <w:p w14:paraId="2835ACB3" w14:textId="77777777" w:rsidR="00887F23" w:rsidRPr="0088669F" w:rsidRDefault="00887F23" w:rsidP="00887F23">
            <w:pPr>
              <w:pStyle w:val="TableParagraph"/>
              <w:spacing w:before="140"/>
              <w:ind w:left="8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 w:rsidRPr="0088669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</w:t>
            </w: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  月   日</w:t>
            </w:r>
          </w:p>
        </w:tc>
        <w:tc>
          <w:tcPr>
            <w:tcW w:w="1860" w:type="dxa"/>
            <w:gridSpan w:val="2"/>
            <w:vAlign w:val="center"/>
          </w:tcPr>
          <w:p w14:paraId="2E2F0E0B" w14:textId="77777777" w:rsidR="00887F23" w:rsidRPr="0088669F" w:rsidRDefault="00887F23" w:rsidP="00AD7F8A">
            <w:pPr>
              <w:pStyle w:val="TableParagraph"/>
              <w:spacing w:before="140"/>
              <w:ind w:left="31" w:right="42"/>
              <w:jc w:val="center"/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考核日期</w:t>
            </w:r>
          </w:p>
        </w:tc>
        <w:tc>
          <w:tcPr>
            <w:tcW w:w="3287" w:type="dxa"/>
            <w:gridSpan w:val="2"/>
            <w:vAlign w:val="center"/>
          </w:tcPr>
          <w:p w14:paraId="5E3A8C9E" w14:textId="77777777" w:rsidR="00887F23" w:rsidRPr="0088669F" w:rsidRDefault="00887F23" w:rsidP="00887F23">
            <w:pPr>
              <w:pStyle w:val="TableParagraph"/>
              <w:spacing w:before="140"/>
              <w:ind w:left="1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年    月</w:t>
            </w:r>
            <w:r w:rsidRPr="0088669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</w:t>
            </w: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  日</w:t>
            </w:r>
          </w:p>
        </w:tc>
      </w:tr>
      <w:tr w:rsidR="001E70F5" w:rsidRPr="0088669F" w14:paraId="367F3726" w14:textId="77777777" w:rsidTr="001E70F5">
        <w:trPr>
          <w:trHeight w:val="720"/>
        </w:trPr>
        <w:tc>
          <w:tcPr>
            <w:tcW w:w="1533" w:type="dxa"/>
            <w:vAlign w:val="center"/>
          </w:tcPr>
          <w:p w14:paraId="0F484F59" w14:textId="77777777" w:rsidR="001E70F5" w:rsidRPr="0088669F" w:rsidRDefault="001E70F5" w:rsidP="00887F23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考核項目</w:t>
            </w:r>
          </w:p>
        </w:tc>
        <w:tc>
          <w:tcPr>
            <w:tcW w:w="4961" w:type="dxa"/>
            <w:gridSpan w:val="3"/>
            <w:vAlign w:val="center"/>
          </w:tcPr>
          <w:p w14:paraId="6418CFD6" w14:textId="77777777" w:rsidR="001E70F5" w:rsidRPr="0088669F" w:rsidRDefault="001E70F5" w:rsidP="00887F23">
            <w:pPr>
              <w:pStyle w:val="TableParagraph"/>
              <w:spacing w:before="138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項目說明</w:t>
            </w:r>
          </w:p>
        </w:tc>
        <w:tc>
          <w:tcPr>
            <w:tcW w:w="3967" w:type="dxa"/>
            <w:gridSpan w:val="3"/>
            <w:vAlign w:val="center"/>
          </w:tcPr>
          <w:p w14:paraId="03F3AEA2" w14:textId="51F1CD42" w:rsidR="001E70F5" w:rsidRPr="0088669F" w:rsidRDefault="001E70F5" w:rsidP="005F44E2">
            <w:pPr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自評</w:t>
            </w:r>
          </w:p>
        </w:tc>
      </w:tr>
      <w:tr w:rsidR="001E70F5" w:rsidRPr="0088669F" w14:paraId="0FCDB866" w14:textId="77777777" w:rsidTr="001E70F5">
        <w:trPr>
          <w:trHeight w:val="703"/>
        </w:trPr>
        <w:tc>
          <w:tcPr>
            <w:tcW w:w="1533" w:type="dxa"/>
            <w:vAlign w:val="center"/>
          </w:tcPr>
          <w:p w14:paraId="6C1326E0" w14:textId="3962D5FB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專業素養</w:t>
            </w:r>
          </w:p>
        </w:tc>
        <w:tc>
          <w:tcPr>
            <w:tcW w:w="4961" w:type="dxa"/>
            <w:gridSpan w:val="3"/>
            <w:vAlign w:val="center"/>
          </w:tcPr>
          <w:p w14:paraId="35C74FB2" w14:textId="77777777" w:rsidR="001E70F5" w:rsidRPr="0088669F" w:rsidRDefault="001E70F5" w:rsidP="00AD7F8A">
            <w:pPr>
              <w:pStyle w:val="TableParagraph"/>
              <w:spacing w:before="12" w:line="280" w:lineRule="auto"/>
              <w:ind w:left="107" w:right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教育政策之理解與詮釋、問題覺察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與診斷、教學視導與評鑑能力、教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學創新與研究。</w:t>
            </w:r>
          </w:p>
        </w:tc>
        <w:tc>
          <w:tcPr>
            <w:tcW w:w="3967" w:type="dxa"/>
            <w:gridSpan w:val="3"/>
            <w:vAlign w:val="center"/>
          </w:tcPr>
          <w:p w14:paraId="220E0B21" w14:textId="205E22E6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645911B6" w14:textId="77777777" w:rsidTr="001E4AA7">
        <w:trPr>
          <w:trHeight w:val="658"/>
        </w:trPr>
        <w:tc>
          <w:tcPr>
            <w:tcW w:w="1533" w:type="dxa"/>
            <w:vAlign w:val="center"/>
          </w:tcPr>
          <w:p w14:paraId="2DA9903A" w14:textId="3758028C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領導能力</w:t>
            </w:r>
          </w:p>
        </w:tc>
        <w:tc>
          <w:tcPr>
            <w:tcW w:w="4961" w:type="dxa"/>
            <w:gridSpan w:val="3"/>
            <w:vAlign w:val="center"/>
          </w:tcPr>
          <w:p w14:paraId="5D0EBFDC" w14:textId="77777777" w:rsidR="001E70F5" w:rsidRPr="0088669F" w:rsidRDefault="001E70F5" w:rsidP="00AD7F8A">
            <w:pPr>
              <w:pStyle w:val="TableParagraph"/>
              <w:spacing w:before="11"/>
              <w:ind w:left="107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領導團員，積極</w:t>
            </w:r>
            <w:proofErr w:type="gramStart"/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達成分團目標</w:t>
            </w:r>
            <w:proofErr w:type="gramEnd"/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，靈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活運用協</w:t>
            </w:r>
          </w:p>
          <w:p w14:paraId="19E33D01" w14:textId="77777777" w:rsidR="001E70F5" w:rsidRPr="0088669F" w:rsidRDefault="001E70F5" w:rsidP="00AD7F8A">
            <w:pPr>
              <w:pStyle w:val="TableParagraph"/>
              <w:spacing w:before="11"/>
              <w:ind w:left="10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調輔導團員，順利達成目</w:t>
            </w: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標。</w:t>
            </w:r>
          </w:p>
        </w:tc>
        <w:tc>
          <w:tcPr>
            <w:tcW w:w="3967" w:type="dxa"/>
            <w:gridSpan w:val="3"/>
            <w:vAlign w:val="center"/>
          </w:tcPr>
          <w:p w14:paraId="75EB70F3" w14:textId="336C133F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74424212" w14:textId="77777777" w:rsidTr="00F3114C">
        <w:trPr>
          <w:trHeight w:val="852"/>
        </w:trPr>
        <w:tc>
          <w:tcPr>
            <w:tcW w:w="1533" w:type="dxa"/>
            <w:vAlign w:val="center"/>
          </w:tcPr>
          <w:p w14:paraId="2AF380FC" w14:textId="11FD47B5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專業知能</w:t>
            </w:r>
          </w:p>
        </w:tc>
        <w:tc>
          <w:tcPr>
            <w:tcW w:w="4961" w:type="dxa"/>
            <w:gridSpan w:val="3"/>
            <w:vAlign w:val="center"/>
          </w:tcPr>
          <w:p w14:paraId="5AA8040F" w14:textId="77443BAD" w:rsidR="001E70F5" w:rsidRPr="0088669F" w:rsidRDefault="001E70F5" w:rsidP="00AD7F8A">
            <w:pPr>
              <w:pStyle w:val="TableParagraph"/>
              <w:spacing w:before="11" w:line="280" w:lineRule="auto"/>
              <w:ind w:left="107" w:right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參加本</w:t>
            </w:r>
            <w:r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市</w:t>
            </w:r>
            <w:proofErr w:type="gramStart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及分團相關</w:t>
            </w:r>
            <w:proofErr w:type="gramEnd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課程教學活動，提供輔導員專業服務與支持、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參與專業增能與相關認證，具備該領域的相關專業知能及經歷</w:t>
            </w:r>
            <w:r w:rsidRPr="0088669F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。</w:t>
            </w:r>
          </w:p>
        </w:tc>
        <w:tc>
          <w:tcPr>
            <w:tcW w:w="3967" w:type="dxa"/>
            <w:gridSpan w:val="3"/>
            <w:vAlign w:val="center"/>
          </w:tcPr>
          <w:p w14:paraId="646AE78F" w14:textId="542B2D01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4C4AEC38" w14:textId="77777777" w:rsidTr="00484927">
        <w:trPr>
          <w:trHeight w:val="726"/>
        </w:trPr>
        <w:tc>
          <w:tcPr>
            <w:tcW w:w="1533" w:type="dxa"/>
            <w:vAlign w:val="center"/>
          </w:tcPr>
          <w:p w14:paraId="341FF152" w14:textId="7775FA0B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策劃及授權</w:t>
            </w:r>
          </w:p>
        </w:tc>
        <w:tc>
          <w:tcPr>
            <w:tcW w:w="4961" w:type="dxa"/>
            <w:gridSpan w:val="3"/>
            <w:vAlign w:val="center"/>
          </w:tcPr>
          <w:p w14:paraId="4879B2A7" w14:textId="77777777" w:rsidR="001E70F5" w:rsidRPr="0088669F" w:rsidRDefault="001E70F5" w:rsidP="00AD7F8A">
            <w:pPr>
              <w:pStyle w:val="TableParagraph"/>
              <w:spacing w:before="11" w:line="280" w:lineRule="auto"/>
              <w:ind w:left="107" w:right="25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督導及參與團</w:t>
            </w:r>
            <w:proofErr w:type="gramStart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務</w:t>
            </w:r>
            <w:proofErr w:type="gramEnd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行政及相關會議，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並能積極傳授工作知能，引導輔導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員達成任務。</w:t>
            </w:r>
          </w:p>
        </w:tc>
        <w:tc>
          <w:tcPr>
            <w:tcW w:w="3967" w:type="dxa"/>
            <w:gridSpan w:val="3"/>
            <w:vAlign w:val="center"/>
          </w:tcPr>
          <w:p w14:paraId="23534355" w14:textId="176A6664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068F0C55" w14:textId="77777777" w:rsidTr="00EA05A1">
        <w:trPr>
          <w:trHeight w:val="410"/>
        </w:trPr>
        <w:tc>
          <w:tcPr>
            <w:tcW w:w="1533" w:type="dxa"/>
            <w:vAlign w:val="center"/>
          </w:tcPr>
          <w:p w14:paraId="64F1C487" w14:textId="7EFE28F3" w:rsidR="001E70F5" w:rsidRPr="001E70F5" w:rsidRDefault="001E70F5" w:rsidP="001E70F5">
            <w:pPr>
              <w:pStyle w:val="TableParagraph"/>
              <w:spacing w:before="140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協調溝通</w:t>
            </w:r>
          </w:p>
        </w:tc>
        <w:tc>
          <w:tcPr>
            <w:tcW w:w="4961" w:type="dxa"/>
            <w:gridSpan w:val="3"/>
            <w:vAlign w:val="center"/>
          </w:tcPr>
          <w:p w14:paraId="2A0D5C37" w14:textId="77777777" w:rsidR="001E70F5" w:rsidRPr="0088669F" w:rsidRDefault="001E70F5" w:rsidP="00AD7F8A">
            <w:pPr>
              <w:pStyle w:val="TableParagraph"/>
              <w:spacing w:before="14" w:line="280" w:lineRule="auto"/>
              <w:ind w:left="107" w:right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善於上下溝通、平行協調，促進團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員合作與協調溝通，順利</w:t>
            </w:r>
            <w:proofErr w:type="gramStart"/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達成分團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之</w:t>
            </w:r>
            <w:proofErr w:type="gramEnd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工作任務</w:t>
            </w:r>
            <w:r w:rsidRPr="0088669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。</w:t>
            </w:r>
          </w:p>
        </w:tc>
        <w:tc>
          <w:tcPr>
            <w:tcW w:w="3967" w:type="dxa"/>
            <w:gridSpan w:val="3"/>
            <w:vAlign w:val="center"/>
          </w:tcPr>
          <w:p w14:paraId="16A6581D" w14:textId="67E6DACD" w:rsidR="001E70F5" w:rsidRPr="001E70F5" w:rsidRDefault="001E70F5" w:rsidP="00A71128">
            <w:pPr>
              <w:pStyle w:val="TableParagraph"/>
              <w:spacing w:before="1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88669F" w:rsidRPr="0088669F" w14:paraId="1180B953" w14:textId="77777777" w:rsidTr="001E70F5">
        <w:trPr>
          <w:trHeight w:val="5608"/>
        </w:trPr>
        <w:tc>
          <w:tcPr>
            <w:tcW w:w="1533" w:type="dxa"/>
            <w:vAlign w:val="center"/>
          </w:tcPr>
          <w:p w14:paraId="38D8CA68" w14:textId="77777777" w:rsidR="00AD7F8A" w:rsidRPr="0088669F" w:rsidRDefault="00887F23" w:rsidP="00887F23">
            <w:pPr>
              <w:pStyle w:val="TableParagraph"/>
              <w:spacing w:before="138"/>
              <w:ind w:left="12" w:right="4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優良事蹟</w:t>
            </w:r>
          </w:p>
          <w:p w14:paraId="6FD9D417" w14:textId="77777777" w:rsidR="00AD7F8A" w:rsidRPr="0088669F" w:rsidRDefault="00887F23" w:rsidP="00AD7F8A">
            <w:pPr>
              <w:pStyle w:val="TableParagraph"/>
              <w:spacing w:before="138"/>
              <w:ind w:left="12" w:right="4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或</w:t>
            </w:r>
          </w:p>
          <w:p w14:paraId="12AA6E2B" w14:textId="77777777" w:rsidR="00887F23" w:rsidRPr="0088669F" w:rsidRDefault="00887F23" w:rsidP="00AD7F8A">
            <w:pPr>
              <w:pStyle w:val="TableParagraph"/>
              <w:spacing w:before="138"/>
              <w:ind w:left="12" w:righ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省思</w:t>
            </w: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回饋</w:t>
            </w:r>
          </w:p>
          <w:p w14:paraId="2F512C2F" w14:textId="77777777" w:rsidR="00887F23" w:rsidRPr="0088669F" w:rsidRDefault="00887F23" w:rsidP="00887F23">
            <w:pPr>
              <w:pStyle w:val="TableParagraph"/>
              <w:spacing w:before="184"/>
              <w:ind w:left="12" w:right="5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(</w:t>
            </w:r>
            <w:proofErr w:type="gramStart"/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請條列</w:t>
            </w:r>
            <w:proofErr w:type="gramEnd"/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說明)</w:t>
            </w:r>
          </w:p>
          <w:p w14:paraId="5818C244" w14:textId="77777777" w:rsidR="00AD7F8A" w:rsidRPr="0088669F" w:rsidRDefault="00AD7F8A" w:rsidP="00887F23">
            <w:pPr>
              <w:pStyle w:val="TableParagraph"/>
              <w:spacing w:before="184"/>
              <w:ind w:left="12" w:righ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 w:hint="eastAsia"/>
                <w:sz w:val="24"/>
                <w:szCs w:val="24"/>
              </w:rPr>
              <w:t>(最高2</w:t>
            </w:r>
            <w:r w:rsidRPr="0088669F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88669F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  <w:r w:rsidRPr="0088669F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8928" w:type="dxa"/>
            <w:gridSpan w:val="6"/>
            <w:vAlign w:val="center"/>
          </w:tcPr>
          <w:p w14:paraId="48E19793" w14:textId="77777777" w:rsidR="00887F23" w:rsidRPr="0088669F" w:rsidRDefault="00887F23" w:rsidP="00887F2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E70F5" w:rsidRPr="0088669F" w14:paraId="2A6A2000" w14:textId="77777777" w:rsidTr="002F3F6E">
        <w:trPr>
          <w:trHeight w:val="2106"/>
        </w:trPr>
        <w:tc>
          <w:tcPr>
            <w:tcW w:w="3375" w:type="dxa"/>
            <w:gridSpan w:val="2"/>
          </w:tcPr>
          <w:p w14:paraId="7A69FDD0" w14:textId="77777777" w:rsidR="001E70F5" w:rsidRPr="0088669F" w:rsidRDefault="001E70F5" w:rsidP="00D278A7">
            <w:pPr>
              <w:pStyle w:val="TableParagraph"/>
              <w:jc w:val="both"/>
              <w:rPr>
                <w:rFonts w:ascii="標楷體" w:eastAsia="標楷體" w:hAnsi="標楷體"/>
                <w:b/>
                <w:spacing w:val="-7"/>
                <w:sz w:val="24"/>
                <w:szCs w:val="24"/>
              </w:rPr>
            </w:pPr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自</w:t>
            </w:r>
            <w:r w:rsidRPr="0088669F">
              <w:rPr>
                <w:rFonts w:ascii="標楷體" w:eastAsia="標楷體" w:hAnsi="標楷體"/>
                <w:b/>
                <w:spacing w:val="-7"/>
                <w:sz w:val="24"/>
                <w:szCs w:val="24"/>
              </w:rPr>
              <w:t>評</w:t>
            </w:r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者簽名(</w:t>
            </w:r>
            <w:proofErr w:type="gramStart"/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親簽</w:t>
            </w:r>
            <w:proofErr w:type="gramEnd"/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)：</w:t>
            </w:r>
          </w:p>
        </w:tc>
        <w:tc>
          <w:tcPr>
            <w:tcW w:w="7086" w:type="dxa"/>
            <w:gridSpan w:val="5"/>
          </w:tcPr>
          <w:p w14:paraId="4F3B20E7" w14:textId="647548BC" w:rsidR="001E70F5" w:rsidRPr="001E70F5" w:rsidRDefault="001E70F5" w:rsidP="00D278A7">
            <w:pPr>
              <w:pStyle w:val="TableParagraph"/>
              <w:jc w:val="both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/>
                <w:b/>
                <w:color w:val="FF0000"/>
                <w:spacing w:val="-5"/>
                <w:sz w:val="24"/>
                <w:szCs w:val="24"/>
              </w:rPr>
              <w:t>考核小組</w:t>
            </w:r>
            <w:r w:rsidRPr="001E70F5">
              <w:rPr>
                <w:rFonts w:ascii="標楷體" w:eastAsia="標楷體" w:hAnsi="標楷體" w:hint="eastAsia"/>
                <w:b/>
                <w:color w:val="FF0000"/>
                <w:spacing w:val="-5"/>
                <w:sz w:val="24"/>
                <w:szCs w:val="24"/>
              </w:rPr>
              <w:t>考核結果：</w:t>
            </w:r>
          </w:p>
        </w:tc>
      </w:tr>
    </w:tbl>
    <w:p w14:paraId="445A70EC" w14:textId="77777777" w:rsidR="00887F23" w:rsidRPr="0088669F" w:rsidRDefault="00887F23" w:rsidP="00887F23">
      <w:pPr>
        <w:jc w:val="center"/>
        <w:rPr>
          <w:rFonts w:ascii="Times New Roman" w:eastAsia="標楷體" w:hAnsi="Times New Roman" w:cs="Times New Roman"/>
          <w:sz w:val="24"/>
          <w:szCs w:val="24"/>
        </w:rPr>
      </w:pPr>
    </w:p>
    <w:p w14:paraId="5CAAEE2A" w14:textId="77777777" w:rsidR="00332825" w:rsidRPr="0088669F" w:rsidRDefault="00332825">
      <w:pPr>
        <w:rPr>
          <w:rFonts w:ascii="Times New Roman" w:eastAsia="標楷體" w:hAnsi="Times New Roman" w:cs="Times New Roman"/>
          <w:sz w:val="24"/>
          <w:szCs w:val="24"/>
        </w:rPr>
        <w:sectPr w:rsidR="00332825" w:rsidRPr="0088669F" w:rsidSect="001E70F5">
          <w:pgSz w:w="11910" w:h="16840"/>
          <w:pgMar w:top="426" w:right="566" w:bottom="280" w:left="566" w:header="720" w:footer="720" w:gutter="0"/>
          <w:cols w:space="720"/>
        </w:sectPr>
      </w:pPr>
    </w:p>
    <w:p w14:paraId="247FB8B2" w14:textId="77777777" w:rsidR="00C82514" w:rsidRPr="0088669F" w:rsidRDefault="00EB6597" w:rsidP="00C82514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lastRenderedPageBreak/>
        <w:t>【附件</w:t>
      </w:r>
      <w:r w:rsidR="00107B92" w:rsidRPr="0088669F">
        <w:rPr>
          <w:rFonts w:ascii="Times New Roman" w:eastAsia="標楷體" w:hAnsi="Times New Roman" w:cs="Times New Roman" w:hint="eastAsia"/>
          <w:sz w:val="24"/>
          <w:szCs w:val="24"/>
        </w:rPr>
        <w:t>四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】</w:t>
      </w:r>
    </w:p>
    <w:p w14:paraId="52DD4CAB" w14:textId="77777777" w:rsidR="002C1617" w:rsidRPr="0088669F" w:rsidRDefault="00887F23" w:rsidP="002C1617">
      <w:pPr>
        <w:jc w:val="center"/>
        <w:rPr>
          <w:rFonts w:ascii="Times New Roman" w:eastAsia="標楷體" w:hAnsi="Times New Roman" w:cs="Times New Roman"/>
          <w:b/>
          <w:spacing w:val="-2"/>
          <w:sz w:val="28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</w:t>
      </w:r>
      <w:r w:rsidR="002C1617" w:rsidRPr="0088669F">
        <w:rPr>
          <w:rFonts w:ascii="Times New Roman" w:eastAsia="標楷體" w:hAnsi="Times New Roman" w:cs="Times New Roman"/>
          <w:b/>
          <w:sz w:val="28"/>
          <w:szCs w:val="24"/>
        </w:rPr>
        <w:t>市國民教育地方輔導團</w:t>
      </w:r>
      <w:proofErr w:type="gramStart"/>
      <w:r w:rsidR="002C1617" w:rsidRPr="0088669F">
        <w:rPr>
          <w:rFonts w:ascii="Times New Roman" w:eastAsia="標楷體" w:hAnsi="Times New Roman" w:cs="Times New Roman"/>
          <w:b/>
          <w:sz w:val="28"/>
          <w:szCs w:val="24"/>
        </w:rPr>
        <w:t>各分團【諮詢委員】</w:t>
      </w:r>
      <w:proofErr w:type="gramEnd"/>
      <w:r w:rsidR="002C1617" w:rsidRPr="0088669F">
        <w:rPr>
          <w:rFonts w:ascii="Times New Roman" w:eastAsia="標楷體" w:hAnsi="Times New Roman" w:cs="Times New Roman"/>
          <w:b/>
          <w:sz w:val="28"/>
          <w:szCs w:val="24"/>
        </w:rPr>
        <w:t>服務績效考核表</w:t>
      </w:r>
    </w:p>
    <w:p w14:paraId="0ED32B51" w14:textId="77777777" w:rsidR="002C1617" w:rsidRPr="0088669F" w:rsidRDefault="002C1617" w:rsidP="002C1617">
      <w:pPr>
        <w:jc w:val="center"/>
        <w:rPr>
          <w:rFonts w:ascii="Times New Roman" w:eastAsia="標楷體" w:hAnsi="Times New Roman" w:cs="Times New Roman"/>
          <w:b/>
          <w:spacing w:val="-2"/>
          <w:sz w:val="28"/>
        </w:rPr>
      </w:pPr>
    </w:p>
    <w:p w14:paraId="56318B2E" w14:textId="77777777" w:rsidR="002C1617" w:rsidRPr="0088669F" w:rsidRDefault="002C1617" w:rsidP="002C1617">
      <w:pPr>
        <w:jc w:val="center"/>
        <w:rPr>
          <w:rFonts w:ascii="Times New Roman" w:eastAsia="標楷體" w:hAnsi="Times New Roman" w:cs="Times New Roman"/>
          <w:spacing w:val="-10"/>
          <w:sz w:val="28"/>
        </w:rPr>
      </w:pPr>
      <w:r w:rsidRPr="0088669F">
        <w:rPr>
          <w:rFonts w:ascii="Times New Roman" w:eastAsia="標楷體" w:hAnsi="Times New Roman" w:cs="Times New Roman" w:hint="eastAsia"/>
          <w:spacing w:val="-4"/>
          <w:sz w:val="28"/>
          <w:u w:val="single"/>
        </w:rPr>
        <w:t xml:space="preserve"> </w:t>
      </w:r>
      <w:r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        </w:t>
      </w:r>
      <w:r w:rsidRPr="0088669F">
        <w:rPr>
          <w:rFonts w:ascii="Times New Roman" w:eastAsia="標楷體" w:hAnsi="Times New Roman" w:cs="Times New Roman"/>
          <w:spacing w:val="-4"/>
          <w:sz w:val="28"/>
        </w:rPr>
        <w:t>學年度</w:t>
      </w:r>
      <w:r w:rsidRPr="0088669F">
        <w:rPr>
          <w:rFonts w:ascii="Times New Roman" w:eastAsia="標楷體" w:hAnsi="Times New Roman" w:cs="Times New Roman"/>
          <w:sz w:val="28"/>
        </w:rPr>
        <w:tab/>
      </w:r>
      <w:proofErr w:type="gramStart"/>
      <w:r w:rsidRPr="0088669F">
        <w:rPr>
          <w:rFonts w:ascii="Times New Roman" w:eastAsia="標楷體" w:hAnsi="Times New Roman" w:cs="Times New Roman"/>
          <w:spacing w:val="-4"/>
          <w:sz w:val="28"/>
        </w:rPr>
        <w:t>分團名稱</w:t>
      </w:r>
      <w:proofErr w:type="gramEnd"/>
      <w:r w:rsidRPr="0088669F">
        <w:rPr>
          <w:rFonts w:ascii="Times New Roman" w:eastAsia="標楷體" w:hAnsi="Times New Roman" w:cs="Times New Roman"/>
          <w:spacing w:val="-4"/>
          <w:sz w:val="28"/>
        </w:rPr>
        <w:t>：</w:t>
      </w:r>
      <w:r w:rsidRPr="0088669F">
        <w:rPr>
          <w:rFonts w:ascii="Times New Roman" w:eastAsia="標楷體" w:hAnsi="Times New Roman" w:cs="Times New Roman" w:hint="eastAsia"/>
          <w:spacing w:val="-4"/>
          <w:sz w:val="28"/>
        </w:rPr>
        <w:t xml:space="preserve"> </w:t>
      </w:r>
      <w:r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</w:t>
      </w:r>
      <w:r w:rsidR="005F44E2"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                                               </w:t>
      </w:r>
      <w:r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     </w:t>
      </w:r>
      <w:r w:rsidRPr="0088669F">
        <w:rPr>
          <w:rFonts w:ascii="Times New Roman" w:eastAsia="標楷體" w:hAnsi="Times New Roman" w:cs="Times New Roman"/>
          <w:spacing w:val="-2"/>
          <w:sz w:val="28"/>
        </w:rPr>
        <w:t>考核日期：</w:t>
      </w:r>
      <w:r w:rsidRPr="0088669F">
        <w:rPr>
          <w:rFonts w:ascii="Times New Roman" w:eastAsia="標楷體" w:hAnsi="Times New Roman" w:cs="Times New Roman" w:hint="eastAsia"/>
          <w:spacing w:val="-2"/>
          <w:sz w:val="28"/>
          <w:u w:val="single"/>
        </w:rPr>
        <w:t xml:space="preserve"> </w:t>
      </w:r>
      <w:r w:rsidRPr="0088669F">
        <w:rPr>
          <w:rFonts w:ascii="Times New Roman" w:eastAsia="標楷體" w:hAnsi="Times New Roman" w:cs="Times New Roman"/>
          <w:spacing w:val="-2"/>
          <w:sz w:val="28"/>
          <w:u w:val="single"/>
        </w:rPr>
        <w:t xml:space="preserve">          </w:t>
      </w:r>
      <w:r w:rsidRPr="0088669F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88669F">
        <w:rPr>
          <w:rFonts w:ascii="Times New Roman" w:eastAsia="標楷體" w:hAnsi="Times New Roman" w:cs="Times New Roman"/>
          <w:sz w:val="28"/>
          <w:u w:val="single"/>
        </w:rPr>
        <w:t xml:space="preserve">          </w:t>
      </w:r>
      <w:r w:rsidRPr="0088669F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88669F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88669F">
        <w:rPr>
          <w:rFonts w:ascii="Times New Roman" w:eastAsia="標楷體" w:hAnsi="Times New Roman" w:cs="Times New Roman"/>
          <w:spacing w:val="-10"/>
          <w:sz w:val="28"/>
        </w:rPr>
        <w:t>日</w:t>
      </w:r>
    </w:p>
    <w:p w14:paraId="45B54BDC" w14:textId="77777777" w:rsidR="002C1617" w:rsidRPr="0088669F" w:rsidRDefault="002C1617" w:rsidP="002C1617">
      <w:pPr>
        <w:jc w:val="center"/>
        <w:rPr>
          <w:rFonts w:ascii="Times New Roman" w:eastAsia="標楷體" w:hAnsi="Times New Roman" w:cs="Times New Roman"/>
          <w:spacing w:val="-10"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126"/>
        <w:gridCol w:w="2452"/>
        <w:gridCol w:w="3664"/>
        <w:gridCol w:w="564"/>
        <w:gridCol w:w="3101"/>
        <w:gridCol w:w="1701"/>
      </w:tblGrid>
      <w:tr w:rsidR="0088669F" w:rsidRPr="0088669F" w14:paraId="5BFEC149" w14:textId="77777777" w:rsidTr="005F44E2">
        <w:trPr>
          <w:trHeight w:val="719"/>
          <w:jc w:val="center"/>
        </w:trPr>
        <w:tc>
          <w:tcPr>
            <w:tcW w:w="846" w:type="dxa"/>
            <w:shd w:val="clear" w:color="auto" w:fill="DADADA"/>
            <w:vAlign w:val="center"/>
          </w:tcPr>
          <w:p w14:paraId="572C2331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2126" w:type="dxa"/>
            <w:shd w:val="clear" w:color="auto" w:fill="DADADA"/>
            <w:vAlign w:val="center"/>
          </w:tcPr>
          <w:p w14:paraId="534EFAB2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452" w:type="dxa"/>
            <w:shd w:val="clear" w:color="auto" w:fill="DADADA"/>
            <w:vAlign w:val="center"/>
          </w:tcPr>
          <w:p w14:paraId="17F46E16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 w:hint="eastAsia"/>
                <w:sz w:val="28"/>
              </w:rPr>
              <w:t>所</w:t>
            </w:r>
            <w:r w:rsidRPr="0088669F">
              <w:rPr>
                <w:rFonts w:ascii="標楷體" w:eastAsia="標楷體" w:hAnsi="標楷體"/>
                <w:sz w:val="28"/>
              </w:rPr>
              <w:t>屬學校</w:t>
            </w:r>
          </w:p>
        </w:tc>
        <w:tc>
          <w:tcPr>
            <w:tcW w:w="3664" w:type="dxa"/>
            <w:shd w:val="clear" w:color="auto" w:fill="DADADA"/>
            <w:vAlign w:val="center"/>
          </w:tcPr>
          <w:p w14:paraId="172FF94B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團</w:t>
            </w:r>
            <w:proofErr w:type="gramStart"/>
            <w:r w:rsidRPr="0088669F"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 w:rsidRPr="0088669F">
              <w:rPr>
                <w:rFonts w:ascii="標楷體" w:eastAsia="標楷體" w:hAnsi="標楷體"/>
                <w:sz w:val="28"/>
              </w:rPr>
              <w:t>參與情形</w:t>
            </w:r>
          </w:p>
        </w:tc>
        <w:tc>
          <w:tcPr>
            <w:tcW w:w="3665" w:type="dxa"/>
            <w:gridSpan w:val="2"/>
            <w:shd w:val="clear" w:color="auto" w:fill="DADADA"/>
            <w:vAlign w:val="center"/>
          </w:tcPr>
          <w:p w14:paraId="267B67AC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協助指導事項</w:t>
            </w:r>
          </w:p>
        </w:tc>
        <w:tc>
          <w:tcPr>
            <w:tcW w:w="1701" w:type="dxa"/>
            <w:shd w:val="clear" w:color="auto" w:fill="DADADA"/>
            <w:vAlign w:val="center"/>
          </w:tcPr>
          <w:p w14:paraId="6744F884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續聘與否</w:t>
            </w:r>
          </w:p>
        </w:tc>
      </w:tr>
      <w:tr w:rsidR="0088669F" w:rsidRPr="0088669F" w14:paraId="436A7CCE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5749E57C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14:paraId="48F5A954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136DC8D8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75BECB53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338B2C95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7D3A2CA9" w14:textId="77777777" w:rsidR="005F44E2" w:rsidRPr="0088669F" w:rsidRDefault="005F44E2" w:rsidP="001E7C7A">
            <w:pPr>
              <w:pStyle w:val="TableParagraph"/>
              <w:spacing w:before="216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3BD05C1C" w14:textId="77777777" w:rsidR="005F44E2" w:rsidRPr="0088669F" w:rsidRDefault="005F44E2" w:rsidP="007E2526">
            <w:pPr>
              <w:pStyle w:val="TableParagraph"/>
              <w:spacing w:before="160"/>
              <w:ind w:left="25"/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33140D28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6742D47C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14:paraId="09DE773C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3690F8A3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729F55C3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65A9FDCB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457A3A93" w14:textId="77777777" w:rsidR="005F44E2" w:rsidRPr="0088669F" w:rsidRDefault="005F44E2" w:rsidP="001E7C7A">
            <w:pPr>
              <w:pStyle w:val="TableParagraph"/>
              <w:spacing w:before="216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7D25ED78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04302D46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2349750D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14:paraId="541C2C11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57D378CB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66CDDDC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02C334C8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15CC8352" w14:textId="77777777" w:rsidR="005F44E2" w:rsidRPr="0088669F" w:rsidRDefault="005F44E2" w:rsidP="001E7C7A">
            <w:pPr>
              <w:pStyle w:val="TableParagraph"/>
              <w:spacing w:before="214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61D6B024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67F21EDE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474581E3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14:paraId="5094C8CA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76E7D9BA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3798A770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765C38B2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4AF7E9AB" w14:textId="77777777" w:rsidR="005F44E2" w:rsidRPr="0088669F" w:rsidRDefault="005F44E2" w:rsidP="001E7C7A">
            <w:pPr>
              <w:pStyle w:val="TableParagraph"/>
              <w:spacing w:before="214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23CC1945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7DDBD8F4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4E970A55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2126" w:type="dxa"/>
          </w:tcPr>
          <w:p w14:paraId="137436F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6C6E9F7D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6AE969DB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178EE2A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5F9B0B3F" w14:textId="77777777" w:rsidR="005F44E2" w:rsidRPr="0088669F" w:rsidRDefault="005F44E2" w:rsidP="001E7C7A">
            <w:pPr>
              <w:pStyle w:val="TableParagraph"/>
              <w:spacing w:before="214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5A0B4827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1144416C" w14:textId="77777777" w:rsidTr="005F44E2">
        <w:trPr>
          <w:trHeight w:val="1134"/>
          <w:jc w:val="center"/>
        </w:trPr>
        <w:tc>
          <w:tcPr>
            <w:tcW w:w="846" w:type="dxa"/>
            <w:tcBorders>
              <w:bottom w:val="double" w:sz="4" w:space="0" w:color="000000"/>
            </w:tcBorders>
            <w:vAlign w:val="center"/>
          </w:tcPr>
          <w:p w14:paraId="761F1235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14:paraId="210A67FA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  <w:tcBorders>
              <w:bottom w:val="double" w:sz="4" w:space="0" w:color="000000"/>
            </w:tcBorders>
          </w:tcPr>
          <w:p w14:paraId="2743AAE1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  <w:tcBorders>
              <w:bottom w:val="double" w:sz="4" w:space="0" w:color="000000"/>
            </w:tcBorders>
          </w:tcPr>
          <w:p w14:paraId="69FF3108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  <w:tcBorders>
              <w:bottom w:val="double" w:sz="4" w:space="0" w:color="000000"/>
            </w:tcBorders>
          </w:tcPr>
          <w:p w14:paraId="7E09020E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3AA0C07B" w14:textId="77777777" w:rsidR="005F44E2" w:rsidRPr="0088669F" w:rsidRDefault="005F44E2" w:rsidP="001E7C7A">
            <w:pPr>
              <w:pStyle w:val="TableParagraph"/>
              <w:spacing w:before="216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44051004" w14:textId="77777777" w:rsidR="005F44E2" w:rsidRPr="0088669F" w:rsidRDefault="005F44E2" w:rsidP="001E7C7A">
            <w:pPr>
              <w:pStyle w:val="TableParagraph"/>
              <w:spacing w:before="160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5F44E2" w:rsidRPr="0088669F" w14:paraId="214D7AB5" w14:textId="77777777" w:rsidTr="005F44E2">
        <w:trPr>
          <w:trHeight w:val="1201"/>
          <w:jc w:val="center"/>
        </w:trPr>
        <w:tc>
          <w:tcPr>
            <w:tcW w:w="5424" w:type="dxa"/>
            <w:gridSpan w:val="3"/>
            <w:tcBorders>
              <w:top w:val="double" w:sz="4" w:space="0" w:color="000000"/>
            </w:tcBorders>
            <w:vAlign w:val="center"/>
          </w:tcPr>
          <w:p w14:paraId="028E8928" w14:textId="77777777" w:rsidR="005F44E2" w:rsidRPr="0088669F" w:rsidRDefault="005F44E2" w:rsidP="002C161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pacing w:val="-4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8"/>
              </w:rPr>
              <w:t>召集人</w:t>
            </w:r>
            <w:r w:rsidRPr="0088669F">
              <w:rPr>
                <w:rFonts w:ascii="Times New Roman" w:eastAsia="標楷體" w:hAnsi="Times New Roman" w:cs="Times New Roman" w:hint="eastAsia"/>
                <w:b/>
                <w:spacing w:val="-4"/>
                <w:sz w:val="28"/>
              </w:rPr>
              <w:t>或核心輔導員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8"/>
              </w:rPr>
              <w:t>簽名</w:t>
            </w:r>
            <w:r w:rsidR="00B544DD"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(</w:t>
            </w:r>
            <w:proofErr w:type="gramStart"/>
            <w:r w:rsidR="00B544DD"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親簽</w:t>
            </w:r>
            <w:proofErr w:type="gramEnd"/>
            <w:r w:rsidR="00B544DD"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)</w:t>
            </w:r>
          </w:p>
        </w:tc>
        <w:tc>
          <w:tcPr>
            <w:tcW w:w="4228" w:type="dxa"/>
            <w:gridSpan w:val="2"/>
            <w:tcBorders>
              <w:top w:val="double" w:sz="4" w:space="0" w:color="000000"/>
            </w:tcBorders>
          </w:tcPr>
          <w:p w14:paraId="31306A7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b/>
                <w:sz w:val="26"/>
              </w:rPr>
            </w:pPr>
          </w:p>
        </w:tc>
        <w:tc>
          <w:tcPr>
            <w:tcW w:w="4802" w:type="dxa"/>
            <w:gridSpan w:val="2"/>
            <w:tcBorders>
              <w:top w:val="double" w:sz="4" w:space="0" w:color="000000"/>
            </w:tcBorders>
          </w:tcPr>
          <w:p w14:paraId="29724F00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b/>
                <w:sz w:val="26"/>
              </w:rPr>
            </w:pPr>
            <w:r w:rsidRPr="0088669F">
              <w:rPr>
                <w:rFonts w:ascii="Times New Roman" w:eastAsia="標楷體" w:hAnsi="Times New Roman" w:cs="Times New Roman" w:hint="eastAsia"/>
                <w:b/>
                <w:sz w:val="26"/>
              </w:rPr>
              <w:t>考核小組：</w:t>
            </w:r>
          </w:p>
        </w:tc>
      </w:tr>
    </w:tbl>
    <w:p w14:paraId="34694513" w14:textId="77777777" w:rsidR="006C759C" w:rsidRPr="0088669F" w:rsidRDefault="006C759C" w:rsidP="005F149A">
      <w:pPr>
        <w:rPr>
          <w:rFonts w:ascii="Times New Roman" w:eastAsia="標楷體" w:hAnsi="Times New Roman" w:cs="Times New Roman"/>
          <w:sz w:val="24"/>
          <w:szCs w:val="24"/>
        </w:rPr>
        <w:sectPr w:rsidR="006C759C" w:rsidRPr="0088669F" w:rsidSect="00EB6597">
          <w:pgSz w:w="16840" w:h="11910" w:orient="landscape"/>
          <w:pgMar w:top="567" w:right="278" w:bottom="567" w:left="680" w:header="720" w:footer="720" w:gutter="0"/>
          <w:cols w:space="720"/>
          <w:docGrid w:linePitch="299"/>
        </w:sectPr>
      </w:pPr>
    </w:p>
    <w:p w14:paraId="458BC324" w14:textId="77777777" w:rsidR="00277765" w:rsidRPr="0088669F" w:rsidRDefault="004B5CF9" w:rsidP="005F149A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lastRenderedPageBreak/>
        <w:t>【附件</w:t>
      </w:r>
      <w:r w:rsidR="00107B92" w:rsidRPr="0088669F">
        <w:rPr>
          <w:rFonts w:ascii="Times New Roman" w:eastAsia="標楷體" w:hAnsi="Times New Roman" w:cs="Times New Roman" w:hint="eastAsia"/>
          <w:sz w:val="24"/>
          <w:szCs w:val="24"/>
        </w:rPr>
        <w:t>五</w:t>
      </w:r>
      <w:r w:rsidRPr="0088669F">
        <w:rPr>
          <w:rFonts w:ascii="Times New Roman" w:eastAsia="標楷體" w:hAnsi="Times New Roman" w:cs="Times New Roman"/>
          <w:sz w:val="24"/>
          <w:szCs w:val="24"/>
        </w:rPr>
        <w:t>】</w:t>
      </w:r>
    </w:p>
    <w:p w14:paraId="1DCA22BB" w14:textId="77777777" w:rsidR="00277765" w:rsidRPr="0088669F" w:rsidRDefault="00277765" w:rsidP="00277765">
      <w:pPr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市國民教育地方輔導團【</w:t>
      </w: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工作人員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】服務績效考核表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263"/>
        <w:gridCol w:w="1276"/>
        <w:gridCol w:w="850"/>
        <w:gridCol w:w="1559"/>
        <w:gridCol w:w="709"/>
        <w:gridCol w:w="378"/>
        <w:gridCol w:w="47"/>
        <w:gridCol w:w="426"/>
        <w:gridCol w:w="41"/>
        <w:gridCol w:w="286"/>
        <w:gridCol w:w="2357"/>
      </w:tblGrid>
      <w:tr w:rsidR="0088669F" w:rsidRPr="0088669F" w14:paraId="066154A6" w14:textId="77777777" w:rsidTr="00CD313B">
        <w:trPr>
          <w:trHeight w:val="719"/>
        </w:trPr>
        <w:tc>
          <w:tcPr>
            <w:tcW w:w="1262" w:type="dxa"/>
            <w:vAlign w:val="center"/>
          </w:tcPr>
          <w:p w14:paraId="6EA333ED" w14:textId="77777777" w:rsidR="00CD722F" w:rsidRPr="0088669F" w:rsidRDefault="00CD722F" w:rsidP="00CD722F">
            <w:pPr>
              <w:pStyle w:val="TableParagraph"/>
              <w:spacing w:before="138"/>
              <w:ind w:left="31" w:right="4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姓名</w:t>
            </w:r>
          </w:p>
        </w:tc>
        <w:tc>
          <w:tcPr>
            <w:tcW w:w="2539" w:type="dxa"/>
            <w:gridSpan w:val="2"/>
          </w:tcPr>
          <w:p w14:paraId="060BFCB1" w14:textId="77777777" w:rsidR="00CD722F" w:rsidRPr="0088669F" w:rsidRDefault="00CD722F" w:rsidP="001D7E07">
            <w:pPr>
              <w:pStyle w:val="TableParagraph"/>
              <w:spacing w:before="138"/>
              <w:ind w:right="1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4E9D3DE" w14:textId="77777777" w:rsidR="00CD722F" w:rsidRPr="0088669F" w:rsidRDefault="00CD722F" w:rsidP="00CD722F">
            <w:pPr>
              <w:pStyle w:val="TableParagraph"/>
              <w:spacing w:before="138"/>
              <w:ind w:right="1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職稱</w:t>
            </w:r>
          </w:p>
        </w:tc>
        <w:tc>
          <w:tcPr>
            <w:tcW w:w="2268" w:type="dxa"/>
            <w:gridSpan w:val="2"/>
            <w:vAlign w:val="center"/>
          </w:tcPr>
          <w:p w14:paraId="69719CA6" w14:textId="77777777" w:rsidR="00CD722F" w:rsidRPr="0088669F" w:rsidRDefault="00CD722F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6938491" w14:textId="77777777" w:rsidR="00CD313B" w:rsidRPr="0088669F" w:rsidRDefault="00CD722F" w:rsidP="00CD31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到職</w:t>
            </w:r>
          </w:p>
          <w:p w14:paraId="2451769C" w14:textId="77777777" w:rsidR="00CD722F" w:rsidRPr="0088669F" w:rsidRDefault="00CD722F" w:rsidP="00CD313B">
            <w:pPr>
              <w:jc w:val="center"/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684" w:type="dxa"/>
            <w:gridSpan w:val="3"/>
            <w:vAlign w:val="center"/>
          </w:tcPr>
          <w:p w14:paraId="64400088" w14:textId="77777777" w:rsidR="00CD722F" w:rsidRPr="0088669F" w:rsidRDefault="00CD722F" w:rsidP="00CD313B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年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313B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月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313B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日</w:t>
            </w:r>
          </w:p>
        </w:tc>
      </w:tr>
      <w:tr w:rsidR="0088669F" w:rsidRPr="0088669F" w14:paraId="501EAB9D" w14:textId="77777777" w:rsidTr="00CD313B">
        <w:trPr>
          <w:trHeight w:val="2268"/>
        </w:trPr>
        <w:tc>
          <w:tcPr>
            <w:tcW w:w="2525" w:type="dxa"/>
            <w:gridSpan w:val="2"/>
            <w:vAlign w:val="center"/>
          </w:tcPr>
          <w:p w14:paraId="5EF925B7" w14:textId="77777777" w:rsidR="00277765" w:rsidRPr="0088669F" w:rsidRDefault="00277765" w:rsidP="00673620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工作</w:t>
            </w:r>
            <w:r w:rsidR="00B544DD"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內容</w:t>
            </w:r>
          </w:p>
          <w:p w14:paraId="1728CD47" w14:textId="77777777" w:rsidR="00B544DD" w:rsidRPr="0088669F" w:rsidRDefault="00B544DD" w:rsidP="00673620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請條列</w:t>
            </w:r>
            <w:proofErr w:type="gramEnd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說明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  <w:p w14:paraId="1357D092" w14:textId="77777777" w:rsidR="00277765" w:rsidRPr="0088669F" w:rsidRDefault="00277765" w:rsidP="00673620">
            <w:pPr>
              <w:pStyle w:val="TableParagraph"/>
              <w:spacing w:before="2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由受考人填寫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7929" w:type="dxa"/>
            <w:gridSpan w:val="10"/>
          </w:tcPr>
          <w:p w14:paraId="2AE93839" w14:textId="77777777" w:rsidR="00277765" w:rsidRPr="0088669F" w:rsidRDefault="00277765" w:rsidP="001D7E07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8669F" w:rsidRPr="0088669F" w14:paraId="652E0193" w14:textId="77777777" w:rsidTr="00CD313B">
        <w:trPr>
          <w:trHeight w:val="2268"/>
        </w:trPr>
        <w:tc>
          <w:tcPr>
            <w:tcW w:w="2525" w:type="dxa"/>
            <w:gridSpan w:val="2"/>
            <w:vAlign w:val="center"/>
          </w:tcPr>
          <w:p w14:paraId="43AA75C2" w14:textId="77777777" w:rsidR="00B544DD" w:rsidRPr="0088669F" w:rsidRDefault="00B544DD" w:rsidP="00B544DD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優良事蹟</w:t>
            </w:r>
          </w:p>
          <w:p w14:paraId="7D747781" w14:textId="77777777" w:rsidR="00B544DD" w:rsidRPr="0088669F" w:rsidRDefault="00B544DD" w:rsidP="00B544DD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請條列</w:t>
            </w:r>
            <w:proofErr w:type="gramEnd"/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說明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  <w:p w14:paraId="78197C82" w14:textId="77777777" w:rsidR="00B544DD" w:rsidRPr="0088669F" w:rsidRDefault="00B544DD" w:rsidP="00B544DD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由受考人填寫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7929" w:type="dxa"/>
            <w:gridSpan w:val="10"/>
          </w:tcPr>
          <w:p w14:paraId="04CA6FC1" w14:textId="77777777" w:rsidR="00B544DD" w:rsidRPr="0088669F" w:rsidRDefault="00B544DD" w:rsidP="001D7E07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88669F" w:rsidRPr="0088669F" w14:paraId="1092B417" w14:textId="77777777" w:rsidTr="00CD313B">
        <w:trPr>
          <w:trHeight w:val="1019"/>
        </w:trPr>
        <w:tc>
          <w:tcPr>
            <w:tcW w:w="2525" w:type="dxa"/>
            <w:gridSpan w:val="2"/>
            <w:vAlign w:val="center"/>
          </w:tcPr>
          <w:p w14:paraId="30FF42AA" w14:textId="77777777" w:rsidR="00CD722F" w:rsidRPr="0088669F" w:rsidRDefault="00CD722F" w:rsidP="00B544DD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受考人</w:t>
            </w:r>
            <w:r w:rsidRPr="0088669F">
              <w:rPr>
                <w:rFonts w:ascii="Times New Roman" w:eastAsia="標楷體" w:hAnsi="Times New Roman" w:cs="Times New Roman"/>
                <w:b/>
                <w:spacing w:val="-7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b/>
                <w:spacing w:val="-7"/>
                <w:sz w:val="26"/>
                <w:szCs w:val="26"/>
              </w:rPr>
              <w:t>親簽</w:t>
            </w:r>
            <w:proofErr w:type="gramEnd"/>
            <w:r w:rsidRPr="0088669F">
              <w:rPr>
                <w:rFonts w:ascii="Times New Roman" w:eastAsia="標楷體" w:hAnsi="Times New Roman" w:cs="Times New Roman"/>
                <w:b/>
                <w:spacing w:val="-7"/>
                <w:sz w:val="26"/>
                <w:szCs w:val="26"/>
              </w:rPr>
              <w:t>)</w:t>
            </w:r>
          </w:p>
        </w:tc>
        <w:tc>
          <w:tcPr>
            <w:tcW w:w="3685" w:type="dxa"/>
            <w:gridSpan w:val="3"/>
          </w:tcPr>
          <w:p w14:paraId="4BAD3A91" w14:textId="77777777" w:rsidR="00CD722F" w:rsidRPr="0088669F" w:rsidRDefault="00CD722F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4FAC991A" w14:textId="77777777" w:rsidR="00CD722F" w:rsidRPr="0088669F" w:rsidRDefault="00CD722F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考核日期</w:t>
            </w:r>
          </w:p>
        </w:tc>
        <w:tc>
          <w:tcPr>
            <w:tcW w:w="2643" w:type="dxa"/>
            <w:gridSpan w:val="2"/>
            <w:vAlign w:val="center"/>
          </w:tcPr>
          <w:p w14:paraId="2B7A5EC7" w14:textId="77777777" w:rsidR="00CD722F" w:rsidRPr="0088669F" w:rsidRDefault="00525EC0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 w:hint="eastAsia"/>
                <w:spacing w:val="-5"/>
                <w:sz w:val="26"/>
                <w:szCs w:val="26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年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月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  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日</w:t>
            </w:r>
          </w:p>
        </w:tc>
      </w:tr>
      <w:tr w:rsidR="0088669F" w:rsidRPr="0088669F" w14:paraId="148988F2" w14:textId="77777777" w:rsidTr="007C226B">
        <w:trPr>
          <w:trHeight w:val="719"/>
        </w:trPr>
        <w:tc>
          <w:tcPr>
            <w:tcW w:w="2525" w:type="dxa"/>
            <w:gridSpan w:val="2"/>
            <w:shd w:val="clear" w:color="auto" w:fill="D9D9D9" w:themeFill="background1" w:themeFillShade="D9"/>
            <w:vAlign w:val="center"/>
          </w:tcPr>
          <w:p w14:paraId="671387E2" w14:textId="77777777" w:rsidR="00277765" w:rsidRPr="0088669F" w:rsidRDefault="00277765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考核項目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0C569" w14:textId="77777777" w:rsidR="00277765" w:rsidRPr="0088669F" w:rsidRDefault="00277765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說明</w:t>
            </w:r>
          </w:p>
        </w:tc>
        <w:tc>
          <w:tcPr>
            <w:tcW w:w="424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44F4" w14:textId="77777777" w:rsidR="00CD313B" w:rsidRPr="0088669F" w:rsidRDefault="00277765" w:rsidP="00E045E8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考核評分</w:t>
            </w:r>
          </w:p>
          <w:p w14:paraId="5E0C2F90" w14:textId="77777777" w:rsidR="00277765" w:rsidRPr="0088669F" w:rsidRDefault="00B544DD" w:rsidP="00CD313B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由直屬</w:t>
            </w:r>
            <w:r w:rsidR="00CD722F"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或上級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長官填寫</w:t>
            </w: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)</w:t>
            </w:r>
          </w:p>
        </w:tc>
      </w:tr>
      <w:tr w:rsidR="0088669F" w:rsidRPr="0088669F" w14:paraId="172DB553" w14:textId="77777777" w:rsidTr="007C226B">
        <w:trPr>
          <w:trHeight w:val="719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7B577963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專業知能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41F" w14:textId="77777777" w:rsidR="007C226B" w:rsidRPr="0088669F" w:rsidRDefault="007C226B" w:rsidP="00E045E8">
            <w:pPr>
              <w:pStyle w:val="TableParagraph"/>
              <w:spacing w:before="39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業務規劃能力，嫻熟業務法規並具相關專業知能，充分發揮運用於業務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8CE86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7CEC9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C245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08F74E1E" w14:textId="77777777" w:rsidTr="007C226B">
        <w:trPr>
          <w:trHeight w:val="850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4F91E5FA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溝通協調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083D5" w14:textId="77777777" w:rsidR="007C226B" w:rsidRPr="0088669F" w:rsidRDefault="007C226B" w:rsidP="00CD722F">
            <w:pPr>
              <w:pStyle w:val="TableParagraph"/>
              <w:spacing w:before="40"/>
              <w:ind w:left="107" w:right="11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2"/>
                <w:sz w:val="26"/>
                <w:szCs w:val="26"/>
              </w:rPr>
              <w:t>善於上下溝通、平行協調，能自動自發與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人合作、</w:t>
            </w: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樂意與人協調溝通，順利達成任務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E5E50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51E66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E1EE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70E4532D" w14:textId="77777777" w:rsidTr="007C226B">
        <w:trPr>
          <w:trHeight w:val="624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127C8288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工作效率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A866A2" w14:textId="77777777" w:rsidR="007C226B" w:rsidRPr="0088669F" w:rsidRDefault="007C226B" w:rsidP="00E045E8">
            <w:pPr>
              <w:pStyle w:val="TableParagraph"/>
              <w:spacing w:before="40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工作方法之正確性、工作數量及完成度、工作執行力、精確掌控時間及效率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63CC7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675A8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A64B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1BA9A02D" w14:textId="77777777" w:rsidTr="007C226B">
        <w:trPr>
          <w:trHeight w:val="624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0257CD94" w14:textId="77777777" w:rsidR="007C226B" w:rsidRPr="0088669F" w:rsidRDefault="007C226B" w:rsidP="00673620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品質與服務態度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764D5A" w14:textId="77777777" w:rsidR="007C226B" w:rsidRPr="0088669F" w:rsidRDefault="007C226B" w:rsidP="00E045E8">
            <w:pPr>
              <w:pStyle w:val="TableParagraph"/>
              <w:spacing w:before="39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認真負責、敬業精神、服務態度、主動積極性、團隊合作精神、出勤狀況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26471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41F70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E41A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09EBD4F2" w14:textId="77777777" w:rsidTr="007C226B">
        <w:trPr>
          <w:trHeight w:val="624"/>
        </w:trPr>
        <w:tc>
          <w:tcPr>
            <w:tcW w:w="2525" w:type="dxa"/>
            <w:gridSpan w:val="2"/>
            <w:tcBorders>
              <w:right w:val="single" w:sz="4" w:space="0" w:color="auto"/>
            </w:tcBorders>
            <w:vAlign w:val="center"/>
          </w:tcPr>
          <w:p w14:paraId="557292F2" w14:textId="77777777" w:rsidR="007C226B" w:rsidRPr="0088669F" w:rsidRDefault="007C226B" w:rsidP="00673620">
            <w:pPr>
              <w:pStyle w:val="TableParagraph"/>
              <w:spacing w:before="14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發展潛能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B63" w14:textId="77777777" w:rsidR="007C226B" w:rsidRPr="0088669F" w:rsidRDefault="007C226B" w:rsidP="001D7E07">
            <w:pPr>
              <w:pStyle w:val="TableParagraph"/>
              <w:spacing w:before="42"/>
              <w:ind w:left="10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研究創造、思考應變能力，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達成分團目標</w:t>
            </w:r>
            <w:proofErr w:type="gramEnd"/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F06E6" w14:textId="77777777" w:rsidR="007C226B" w:rsidRPr="0088669F" w:rsidRDefault="007C226B" w:rsidP="007C226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□優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89FC3" w14:textId="77777777" w:rsidR="007C226B" w:rsidRPr="0088669F" w:rsidRDefault="007C226B" w:rsidP="007C226B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□佳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DF7E" w14:textId="77777777" w:rsidR="007C226B" w:rsidRPr="0088669F" w:rsidRDefault="007C226B" w:rsidP="007C226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669F">
              <w:rPr>
                <w:rFonts w:ascii="標楷體" w:eastAsia="標楷體" w:hAnsi="標楷體"/>
                <w:sz w:val="26"/>
                <w:szCs w:val="26"/>
              </w:rPr>
              <w:t>□再提升</w:t>
            </w:r>
          </w:p>
        </w:tc>
      </w:tr>
      <w:tr w:rsidR="0088669F" w:rsidRPr="0088669F" w14:paraId="02EEF918" w14:textId="77777777" w:rsidTr="007C226B">
        <w:trPr>
          <w:trHeight w:val="850"/>
        </w:trPr>
        <w:tc>
          <w:tcPr>
            <w:tcW w:w="2525" w:type="dxa"/>
            <w:gridSpan w:val="2"/>
            <w:vAlign w:val="center"/>
          </w:tcPr>
          <w:p w14:paraId="3754F82B" w14:textId="77777777" w:rsidR="00CD313B" w:rsidRPr="0088669F" w:rsidRDefault="00CD313B" w:rsidP="00673620">
            <w:pPr>
              <w:pStyle w:val="TableParagraph"/>
              <w:spacing w:before="184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獎勵建議</w:t>
            </w:r>
          </w:p>
        </w:tc>
        <w:tc>
          <w:tcPr>
            <w:tcW w:w="7929" w:type="dxa"/>
            <w:gridSpan w:val="10"/>
            <w:tcBorders>
              <w:top w:val="single" w:sz="4" w:space="0" w:color="auto"/>
            </w:tcBorders>
            <w:vAlign w:val="center"/>
          </w:tcPr>
          <w:p w14:paraId="51C1628F" w14:textId="77777777" w:rsidR="00CD313B" w:rsidRPr="0088669F" w:rsidRDefault="007C226B" w:rsidP="00CD313B">
            <w:pPr>
              <w:pStyle w:val="TableParagraph"/>
              <w:spacing w:before="21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spacing w:val="-4"/>
                <w:sz w:val="26"/>
                <w:szCs w:val="26"/>
              </w:rPr>
              <w:t>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嘉獎兩次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 xml:space="preserve">    </w:t>
            </w:r>
            <w:r w:rsidRPr="0088669F">
              <w:rPr>
                <w:rFonts w:ascii="標楷體" w:eastAsia="標楷體" w:hAnsi="標楷體" w:cs="Times New Roman" w:hint="eastAsia"/>
                <w:spacing w:val="-4"/>
                <w:sz w:val="26"/>
                <w:szCs w:val="26"/>
              </w:rPr>
              <w:t>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嘉獎乙次</w:t>
            </w:r>
            <w:r w:rsidR="00CD313B"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 xml:space="preserve">    </w:t>
            </w:r>
            <w:r w:rsidRPr="0088669F">
              <w:rPr>
                <w:rFonts w:ascii="標楷體" w:eastAsia="標楷體" w:hAnsi="標楷體" w:cs="Times New Roman" w:hint="eastAsia"/>
                <w:spacing w:val="-4"/>
                <w:sz w:val="26"/>
                <w:szCs w:val="26"/>
              </w:rPr>
              <w:t>□</w:t>
            </w:r>
            <w:r w:rsidR="00CD313B" w:rsidRPr="0088669F">
              <w:rPr>
                <w:rFonts w:ascii="Times New Roman" w:eastAsia="標楷體" w:hAnsi="Times New Roman" w:cs="Times New Roman"/>
                <w:sz w:val="26"/>
                <w:szCs w:val="26"/>
              </w:rPr>
              <w:t>不予敘獎</w:t>
            </w:r>
          </w:p>
        </w:tc>
      </w:tr>
      <w:tr w:rsidR="007A3A03" w:rsidRPr="0088669F" w14:paraId="4D46D342" w14:textId="77777777" w:rsidTr="00CD313B">
        <w:trPr>
          <w:trHeight w:val="1134"/>
        </w:trPr>
        <w:tc>
          <w:tcPr>
            <w:tcW w:w="2525" w:type="dxa"/>
            <w:gridSpan w:val="2"/>
            <w:vAlign w:val="center"/>
          </w:tcPr>
          <w:p w14:paraId="24D6CBD6" w14:textId="77777777" w:rsidR="00E045E8" w:rsidRPr="0088669F" w:rsidRDefault="00CD313B" w:rsidP="00CD722F">
            <w:pPr>
              <w:pStyle w:val="TableParagraph"/>
              <w:spacing w:before="138"/>
              <w:ind w:left="42" w:right="1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直屬或上級長官</w:t>
            </w:r>
            <w:r w:rsidRPr="0088669F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簽名</w:t>
            </w:r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(</w:t>
            </w:r>
            <w:proofErr w:type="gramStart"/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親簽</w:t>
            </w:r>
            <w:proofErr w:type="gramEnd"/>
            <w:r w:rsidRPr="0088669F">
              <w:rPr>
                <w:rFonts w:ascii="Times New Roman" w:eastAsia="標楷體" w:hAnsi="Times New Roman" w:cs="Times New Roman"/>
                <w:spacing w:val="-7"/>
                <w:sz w:val="26"/>
                <w:szCs w:val="26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14:paraId="5F569A79" w14:textId="77777777" w:rsidR="00E045E8" w:rsidRPr="0088669F" w:rsidRDefault="00E045E8" w:rsidP="00CD722F">
            <w:pPr>
              <w:pStyle w:val="TableParagraph"/>
              <w:spacing w:before="13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70FA9D" w14:textId="77777777" w:rsidR="00CD313B" w:rsidRPr="0088669F" w:rsidRDefault="00E045E8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考核</w:t>
            </w:r>
          </w:p>
          <w:p w14:paraId="414B06AB" w14:textId="77777777" w:rsidR="00E045E8" w:rsidRPr="0088669F" w:rsidRDefault="00E045E8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69F">
              <w:rPr>
                <w:rFonts w:ascii="Times New Roman" w:eastAsia="標楷體" w:hAnsi="Times New Roman" w:cs="Times New Roman"/>
                <w:spacing w:val="-5"/>
                <w:sz w:val="26"/>
                <w:szCs w:val="26"/>
              </w:rPr>
              <w:t>小組</w:t>
            </w:r>
          </w:p>
        </w:tc>
        <w:tc>
          <w:tcPr>
            <w:tcW w:w="3110" w:type="dxa"/>
            <w:gridSpan w:val="4"/>
            <w:vAlign w:val="center"/>
          </w:tcPr>
          <w:p w14:paraId="764B9959" w14:textId="77777777" w:rsidR="00E045E8" w:rsidRPr="0088669F" w:rsidRDefault="00E045E8" w:rsidP="00CD72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123626B" w14:textId="77777777" w:rsidR="00277765" w:rsidRPr="0088669F" w:rsidRDefault="00277765" w:rsidP="005F149A">
      <w:pPr>
        <w:rPr>
          <w:rFonts w:ascii="Times New Roman" w:eastAsia="標楷體" w:hAnsi="Times New Roman" w:cs="Times New Roman"/>
          <w:sz w:val="24"/>
          <w:szCs w:val="24"/>
        </w:rPr>
      </w:pPr>
    </w:p>
    <w:p w14:paraId="35837BBD" w14:textId="77777777" w:rsidR="00277765" w:rsidRPr="0088669F" w:rsidRDefault="00277765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102EC579" w14:textId="77777777" w:rsidR="006C759C" w:rsidRPr="0088669F" w:rsidRDefault="00277765" w:rsidP="005F149A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lastRenderedPageBreak/>
        <w:t>【附件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88669F">
        <w:rPr>
          <w:rFonts w:ascii="Times New Roman" w:eastAsia="標楷體" w:hAnsi="Times New Roman" w:cs="Times New Roman"/>
          <w:sz w:val="24"/>
          <w:szCs w:val="24"/>
        </w:rPr>
        <w:t>】</w:t>
      </w:r>
    </w:p>
    <w:p w14:paraId="6D5A7531" w14:textId="77777777" w:rsidR="006C759C" w:rsidRPr="0088669F" w:rsidRDefault="00C82514" w:rsidP="00F70884">
      <w:pPr>
        <w:jc w:val="center"/>
        <w:rPr>
          <w:rFonts w:ascii="Times New Roman" w:eastAsia="標楷體" w:hAnsi="Times New Roman" w:cs="Times New Roman"/>
          <w:b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基隆市</w:t>
      </w:r>
      <w:r w:rsidR="004B5CF9" w:rsidRPr="0088669F">
        <w:rPr>
          <w:rFonts w:ascii="Times New Roman" w:eastAsia="標楷體" w:hAnsi="Times New Roman" w:cs="Times New Roman"/>
          <w:b/>
          <w:sz w:val="28"/>
          <w:szCs w:val="24"/>
          <w:u w:val="single"/>
        </w:rPr>
        <w:tab/>
      </w:r>
      <w:r w:rsidRPr="0088669F">
        <w:rPr>
          <w:rFonts w:ascii="Times New Roman" w:eastAsia="標楷體" w:hAnsi="Times New Roman" w:cs="Times New Roman"/>
          <w:b/>
          <w:sz w:val="28"/>
          <w:szCs w:val="24"/>
          <w:u w:val="single"/>
        </w:rPr>
        <w:t xml:space="preserve">      </w:t>
      </w:r>
      <w:r w:rsidR="004B5CF9" w:rsidRPr="0088669F">
        <w:rPr>
          <w:rFonts w:ascii="Times New Roman" w:eastAsia="標楷體" w:hAnsi="Times New Roman" w:cs="Times New Roman"/>
          <w:b/>
          <w:sz w:val="28"/>
          <w:szCs w:val="24"/>
        </w:rPr>
        <w:t>學年度國民教育地方輔導團服務績效考核結果疑</w:t>
      </w: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義</w:t>
      </w:r>
      <w:r w:rsidR="004B5CF9" w:rsidRPr="0088669F">
        <w:rPr>
          <w:rFonts w:ascii="Times New Roman" w:eastAsia="標楷體" w:hAnsi="Times New Roman" w:cs="Times New Roman"/>
          <w:b/>
          <w:sz w:val="28"/>
          <w:szCs w:val="24"/>
        </w:rPr>
        <w:t>申請表</w:t>
      </w:r>
    </w:p>
    <w:p w14:paraId="424EC885" w14:textId="77777777" w:rsidR="006C759C" w:rsidRPr="0088669F" w:rsidRDefault="006C759C" w:rsidP="005F149A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828"/>
        <w:gridCol w:w="1559"/>
        <w:gridCol w:w="3405"/>
      </w:tblGrid>
      <w:tr w:rsidR="0088669F" w:rsidRPr="0088669F" w14:paraId="3624EEE2" w14:textId="77777777" w:rsidTr="00852655">
        <w:trPr>
          <w:trHeight w:val="700"/>
          <w:jc w:val="center"/>
        </w:trPr>
        <w:tc>
          <w:tcPr>
            <w:tcW w:w="1696" w:type="dxa"/>
            <w:vAlign w:val="center"/>
          </w:tcPr>
          <w:p w14:paraId="636F698F" w14:textId="77777777" w:rsidR="00795A54" w:rsidRPr="0088669F" w:rsidRDefault="00795A54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</w:p>
        </w:tc>
        <w:tc>
          <w:tcPr>
            <w:tcW w:w="3828" w:type="dxa"/>
            <w:vAlign w:val="bottom"/>
          </w:tcPr>
          <w:p w14:paraId="44318B95" w14:textId="77777777" w:rsidR="00795A54" w:rsidRPr="0088669F" w:rsidRDefault="00795A54" w:rsidP="00C82514">
            <w:pPr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BC4BDE7" w14:textId="77777777" w:rsidR="00795A54" w:rsidRPr="0088669F" w:rsidRDefault="00795A54" w:rsidP="00795A5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申請日期</w:t>
            </w:r>
          </w:p>
        </w:tc>
        <w:tc>
          <w:tcPr>
            <w:tcW w:w="3405" w:type="dxa"/>
            <w:vAlign w:val="center"/>
          </w:tcPr>
          <w:p w14:paraId="05B61A8B" w14:textId="77777777" w:rsidR="00795A54" w:rsidRPr="0088669F" w:rsidRDefault="00795A54" w:rsidP="00795A5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88669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  <w:tr w:rsidR="0088669F" w:rsidRPr="0088669F" w14:paraId="144D4775" w14:textId="77777777" w:rsidTr="00852655">
        <w:trPr>
          <w:trHeight w:val="700"/>
          <w:jc w:val="center"/>
        </w:trPr>
        <w:tc>
          <w:tcPr>
            <w:tcW w:w="1696" w:type="dxa"/>
            <w:vAlign w:val="center"/>
          </w:tcPr>
          <w:p w14:paraId="41ED2A45" w14:textId="77777777" w:rsidR="006C759C" w:rsidRPr="0088669F" w:rsidRDefault="00852655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88669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分團名稱</w:t>
            </w:r>
            <w:proofErr w:type="gramEnd"/>
          </w:p>
        </w:tc>
        <w:tc>
          <w:tcPr>
            <w:tcW w:w="8792" w:type="dxa"/>
            <w:gridSpan w:val="3"/>
            <w:vAlign w:val="center"/>
          </w:tcPr>
          <w:p w14:paraId="427B6E8F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22E7AADB" w14:textId="77777777" w:rsidTr="00852655">
        <w:trPr>
          <w:trHeight w:val="700"/>
          <w:jc w:val="center"/>
        </w:trPr>
        <w:tc>
          <w:tcPr>
            <w:tcW w:w="1696" w:type="dxa"/>
            <w:vAlign w:val="center"/>
          </w:tcPr>
          <w:p w14:paraId="73BB0F5E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原考核結果</w:t>
            </w:r>
          </w:p>
        </w:tc>
        <w:tc>
          <w:tcPr>
            <w:tcW w:w="8792" w:type="dxa"/>
            <w:gridSpan w:val="3"/>
            <w:vAlign w:val="center"/>
          </w:tcPr>
          <w:p w14:paraId="6A498E5E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797F66CB" w14:textId="77777777" w:rsidTr="00852655">
        <w:trPr>
          <w:trHeight w:val="2498"/>
          <w:jc w:val="center"/>
        </w:trPr>
        <w:tc>
          <w:tcPr>
            <w:tcW w:w="1696" w:type="dxa"/>
            <w:vAlign w:val="center"/>
          </w:tcPr>
          <w:p w14:paraId="2C924CF5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爭議要點</w:t>
            </w:r>
          </w:p>
          <w:p w14:paraId="039F0BBB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（事實內容）</w:t>
            </w:r>
          </w:p>
        </w:tc>
        <w:tc>
          <w:tcPr>
            <w:tcW w:w="8792" w:type="dxa"/>
            <w:gridSpan w:val="3"/>
            <w:vAlign w:val="center"/>
          </w:tcPr>
          <w:p w14:paraId="0791A54E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6EED5411" w14:textId="77777777" w:rsidTr="00852655">
        <w:trPr>
          <w:trHeight w:val="2500"/>
          <w:jc w:val="center"/>
        </w:trPr>
        <w:tc>
          <w:tcPr>
            <w:tcW w:w="1696" w:type="dxa"/>
            <w:vAlign w:val="center"/>
          </w:tcPr>
          <w:p w14:paraId="27976233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佐證資料</w:t>
            </w:r>
          </w:p>
        </w:tc>
        <w:tc>
          <w:tcPr>
            <w:tcW w:w="8792" w:type="dxa"/>
            <w:gridSpan w:val="3"/>
            <w:vAlign w:val="center"/>
          </w:tcPr>
          <w:p w14:paraId="759EFA18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50CD89F7" w14:textId="77777777" w:rsidTr="00852655">
        <w:trPr>
          <w:trHeight w:val="2001"/>
          <w:jc w:val="center"/>
        </w:trPr>
        <w:tc>
          <w:tcPr>
            <w:tcW w:w="1696" w:type="dxa"/>
            <w:vAlign w:val="center"/>
          </w:tcPr>
          <w:p w14:paraId="21BEF901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審查結果</w:t>
            </w:r>
          </w:p>
        </w:tc>
        <w:tc>
          <w:tcPr>
            <w:tcW w:w="8792" w:type="dxa"/>
            <w:gridSpan w:val="3"/>
            <w:vAlign w:val="center"/>
          </w:tcPr>
          <w:p w14:paraId="36635356" w14:textId="77777777" w:rsidR="006C759C" w:rsidRPr="0088669F" w:rsidRDefault="00C82514" w:rsidP="00C8251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B5CF9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維持原考核結果</w:t>
            </w:r>
          </w:p>
          <w:p w14:paraId="1B80D805" w14:textId="77777777" w:rsidR="006C759C" w:rsidRPr="0088669F" w:rsidRDefault="006C759C" w:rsidP="00C8251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8EC001F" w14:textId="77777777" w:rsidR="006C759C" w:rsidRPr="0088669F" w:rsidRDefault="00C82514" w:rsidP="00C8251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</w:pPr>
            <w:r w:rsidRPr="0088669F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B5CF9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變更考核結果為</w:t>
            </w:r>
            <w:r w:rsidRPr="0088669F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6C759C" w:rsidRPr="0088669F" w14:paraId="4E2474A9" w14:textId="77777777" w:rsidTr="00852655">
        <w:trPr>
          <w:trHeight w:val="2291"/>
          <w:jc w:val="center"/>
        </w:trPr>
        <w:tc>
          <w:tcPr>
            <w:tcW w:w="1696" w:type="dxa"/>
            <w:vAlign w:val="center"/>
          </w:tcPr>
          <w:p w14:paraId="7832A75D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考核小組簽名</w:t>
            </w:r>
          </w:p>
        </w:tc>
        <w:tc>
          <w:tcPr>
            <w:tcW w:w="8792" w:type="dxa"/>
            <w:gridSpan w:val="3"/>
            <w:vAlign w:val="bottom"/>
          </w:tcPr>
          <w:p w14:paraId="4A4B846F" w14:textId="77777777" w:rsidR="006C759C" w:rsidRPr="0088669F" w:rsidRDefault="004B5CF9" w:rsidP="00C82514">
            <w:pPr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審核日期：</w:t>
            </w:r>
            <w:r w:rsidR="00C82514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  <w:t xml:space="preserve">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="00C82514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="00C82514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</w:tbl>
    <w:p w14:paraId="679C452B" w14:textId="77777777" w:rsidR="004B5CF9" w:rsidRPr="0088669F" w:rsidRDefault="004B5CF9" w:rsidP="005F149A">
      <w:pPr>
        <w:rPr>
          <w:rFonts w:ascii="Times New Roman" w:eastAsia="標楷體" w:hAnsi="Times New Roman" w:cs="Times New Roman"/>
          <w:sz w:val="24"/>
          <w:szCs w:val="24"/>
        </w:rPr>
      </w:pPr>
    </w:p>
    <w:sectPr w:rsidR="004B5CF9" w:rsidRPr="0088669F">
      <w:pgSz w:w="11910" w:h="16840"/>
      <w:pgMar w:top="68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5649" w14:textId="77777777" w:rsidR="001675A1" w:rsidRDefault="001675A1" w:rsidP="00D20F58">
      <w:r>
        <w:separator/>
      </w:r>
    </w:p>
  </w:endnote>
  <w:endnote w:type="continuationSeparator" w:id="0">
    <w:p w14:paraId="3D26CDE3" w14:textId="77777777" w:rsidR="001675A1" w:rsidRDefault="001675A1" w:rsidP="00D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47E1" w14:textId="77777777" w:rsidR="001675A1" w:rsidRDefault="001675A1" w:rsidP="00D20F58">
      <w:r>
        <w:separator/>
      </w:r>
    </w:p>
  </w:footnote>
  <w:footnote w:type="continuationSeparator" w:id="0">
    <w:p w14:paraId="24714F81" w14:textId="77777777" w:rsidR="001675A1" w:rsidRDefault="001675A1" w:rsidP="00D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5B14"/>
    <w:multiLevelType w:val="hybridMultilevel"/>
    <w:tmpl w:val="A6523EE8"/>
    <w:lvl w:ilvl="0" w:tplc="AD284F6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B4E3BD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7DACA276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F4D4FAD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AC945CB2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A7D4FECE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C60AECF8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75FE1CBC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C63EEBCC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1" w15:restartNumberingAfterBreak="0">
    <w:nsid w:val="10996413"/>
    <w:multiLevelType w:val="hybridMultilevel"/>
    <w:tmpl w:val="CCA68D02"/>
    <w:lvl w:ilvl="0" w:tplc="2BEA273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EF20298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0AFCA45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2F2E427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0512F8E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6C64D58A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BA585B3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29F861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5D54CE0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2" w15:restartNumberingAfterBreak="0">
    <w:nsid w:val="116C1311"/>
    <w:multiLevelType w:val="hybridMultilevel"/>
    <w:tmpl w:val="37A40F4A"/>
    <w:lvl w:ilvl="0" w:tplc="DA801DB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59215FC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ED2AF19C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A53A4462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E18A000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95601144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DE5ABE0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36A3E4E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C11A7C3E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A25690F"/>
    <w:multiLevelType w:val="hybridMultilevel"/>
    <w:tmpl w:val="7116DB8C"/>
    <w:lvl w:ilvl="0" w:tplc="112870AE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B0B52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47862FF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DD62EB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71476F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5DC4C50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F4805E2C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3EE2EE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B2C479C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4" w15:restartNumberingAfterBreak="0">
    <w:nsid w:val="4D6D1DFC"/>
    <w:multiLevelType w:val="hybridMultilevel"/>
    <w:tmpl w:val="181C73B0"/>
    <w:lvl w:ilvl="0" w:tplc="8EAE1C3C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3C15F2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5ED6AD7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CDE156C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63C386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3220665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35067A6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93D2721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4E34A230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5" w15:restartNumberingAfterBreak="0">
    <w:nsid w:val="4DBF4C10"/>
    <w:multiLevelType w:val="hybridMultilevel"/>
    <w:tmpl w:val="71B4A088"/>
    <w:lvl w:ilvl="0" w:tplc="1F88EFD0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1D43526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E68F4A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454A94CE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1E0E6EA2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C4A6ACB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842977A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5BA69C0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445A9FB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43B182C"/>
    <w:multiLevelType w:val="hybridMultilevel"/>
    <w:tmpl w:val="23140AD0"/>
    <w:lvl w:ilvl="0" w:tplc="4A04042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26AF2A8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DCF8CC3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558A1D6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6BBA600A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E66A0BD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AC0A7E68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DD7683DC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F708ABD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AAB1ADA"/>
    <w:multiLevelType w:val="hybridMultilevel"/>
    <w:tmpl w:val="B8FAF39E"/>
    <w:lvl w:ilvl="0" w:tplc="879019D2">
      <w:start w:val="1"/>
      <w:numFmt w:val="decimal"/>
      <w:lvlText w:val="%1."/>
      <w:lvlJc w:val="left"/>
      <w:pPr>
        <w:ind w:left="29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4BEAE3A">
      <w:numFmt w:val="bullet"/>
      <w:lvlText w:val="•"/>
      <w:lvlJc w:val="left"/>
      <w:pPr>
        <w:ind w:left="208" w:hanging="241"/>
      </w:pPr>
      <w:rPr>
        <w:rFonts w:hint="default"/>
        <w:lang w:val="en-US" w:eastAsia="zh-TW" w:bidi="ar-SA"/>
      </w:rPr>
    </w:lvl>
    <w:lvl w:ilvl="2" w:tplc="9612CB4A">
      <w:numFmt w:val="bullet"/>
      <w:lvlText w:val="•"/>
      <w:lvlJc w:val="left"/>
      <w:pPr>
        <w:ind w:left="397" w:hanging="241"/>
      </w:pPr>
      <w:rPr>
        <w:rFonts w:hint="default"/>
        <w:lang w:val="en-US" w:eastAsia="zh-TW" w:bidi="ar-SA"/>
      </w:rPr>
    </w:lvl>
    <w:lvl w:ilvl="3" w:tplc="71565CD4">
      <w:numFmt w:val="bullet"/>
      <w:lvlText w:val="•"/>
      <w:lvlJc w:val="left"/>
      <w:pPr>
        <w:ind w:left="586" w:hanging="241"/>
      </w:pPr>
      <w:rPr>
        <w:rFonts w:hint="default"/>
        <w:lang w:val="en-US" w:eastAsia="zh-TW" w:bidi="ar-SA"/>
      </w:rPr>
    </w:lvl>
    <w:lvl w:ilvl="4" w:tplc="914EC8F0">
      <w:numFmt w:val="bullet"/>
      <w:lvlText w:val="•"/>
      <w:lvlJc w:val="left"/>
      <w:pPr>
        <w:ind w:left="775" w:hanging="241"/>
      </w:pPr>
      <w:rPr>
        <w:rFonts w:hint="default"/>
        <w:lang w:val="en-US" w:eastAsia="zh-TW" w:bidi="ar-SA"/>
      </w:rPr>
    </w:lvl>
    <w:lvl w:ilvl="5" w:tplc="37D67518">
      <w:numFmt w:val="bullet"/>
      <w:lvlText w:val="•"/>
      <w:lvlJc w:val="left"/>
      <w:pPr>
        <w:ind w:left="964" w:hanging="241"/>
      </w:pPr>
      <w:rPr>
        <w:rFonts w:hint="default"/>
        <w:lang w:val="en-US" w:eastAsia="zh-TW" w:bidi="ar-SA"/>
      </w:rPr>
    </w:lvl>
    <w:lvl w:ilvl="6" w:tplc="8B76C742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7" w:tplc="A8AAF4B0">
      <w:numFmt w:val="bullet"/>
      <w:lvlText w:val="•"/>
      <w:lvlJc w:val="left"/>
      <w:pPr>
        <w:ind w:left="1342" w:hanging="241"/>
      </w:pPr>
      <w:rPr>
        <w:rFonts w:hint="default"/>
        <w:lang w:val="en-US" w:eastAsia="zh-TW" w:bidi="ar-SA"/>
      </w:rPr>
    </w:lvl>
    <w:lvl w:ilvl="8" w:tplc="92F2DB56">
      <w:numFmt w:val="bullet"/>
      <w:lvlText w:val="•"/>
      <w:lvlJc w:val="left"/>
      <w:pPr>
        <w:ind w:left="1531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62437831"/>
    <w:multiLevelType w:val="hybridMultilevel"/>
    <w:tmpl w:val="8D7078B8"/>
    <w:lvl w:ilvl="0" w:tplc="C48A5B62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092A20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FC144C1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F224FDA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ADEE176C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DF8A719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FDD432D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F508C382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DCC29B2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6370A66"/>
    <w:multiLevelType w:val="hybridMultilevel"/>
    <w:tmpl w:val="1CD0D76E"/>
    <w:lvl w:ilvl="0" w:tplc="F90E3C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663ED2"/>
    <w:multiLevelType w:val="hybridMultilevel"/>
    <w:tmpl w:val="77C2C96C"/>
    <w:lvl w:ilvl="0" w:tplc="A704EBAE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5F8ED7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0F663A72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7A6C1D34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49287E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5A62B71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595EC4D6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53AC8FA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ACD6307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79FF7199"/>
    <w:multiLevelType w:val="hybridMultilevel"/>
    <w:tmpl w:val="A55AFE88"/>
    <w:lvl w:ilvl="0" w:tplc="7294F80A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6AAB12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84C739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D6C27116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186D9A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BE7C2622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3929C9C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CF0F656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0D443106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7D4B6A12"/>
    <w:multiLevelType w:val="hybridMultilevel"/>
    <w:tmpl w:val="19FAE17E"/>
    <w:lvl w:ilvl="0" w:tplc="57EC587A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2FC37C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8298602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B016C59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5524C5E8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091E38A4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677ED080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411EAA6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D5D839D6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num w:numId="1" w16cid:durableId="1530337405">
    <w:abstractNumId w:val="11"/>
  </w:num>
  <w:num w:numId="2" w16cid:durableId="1478035243">
    <w:abstractNumId w:val="2"/>
  </w:num>
  <w:num w:numId="3" w16cid:durableId="559219613">
    <w:abstractNumId w:val="8"/>
  </w:num>
  <w:num w:numId="4" w16cid:durableId="1106117226">
    <w:abstractNumId w:val="5"/>
  </w:num>
  <w:num w:numId="5" w16cid:durableId="1297643172">
    <w:abstractNumId w:val="6"/>
  </w:num>
  <w:num w:numId="6" w16cid:durableId="445541320">
    <w:abstractNumId w:val="10"/>
  </w:num>
  <w:num w:numId="7" w16cid:durableId="2017225327">
    <w:abstractNumId w:val="7"/>
  </w:num>
  <w:num w:numId="8" w16cid:durableId="1795296407">
    <w:abstractNumId w:val="12"/>
  </w:num>
  <w:num w:numId="9" w16cid:durableId="743451963">
    <w:abstractNumId w:val="1"/>
  </w:num>
  <w:num w:numId="10" w16cid:durableId="1714192096">
    <w:abstractNumId w:val="0"/>
  </w:num>
  <w:num w:numId="11" w16cid:durableId="606231686">
    <w:abstractNumId w:val="4"/>
  </w:num>
  <w:num w:numId="12" w16cid:durableId="1935893848">
    <w:abstractNumId w:val="3"/>
  </w:num>
  <w:num w:numId="13" w16cid:durableId="928272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9C"/>
    <w:rsid w:val="00014F38"/>
    <w:rsid w:val="00041019"/>
    <w:rsid w:val="000825EC"/>
    <w:rsid w:val="0008394B"/>
    <w:rsid w:val="000B5A17"/>
    <w:rsid w:val="000D7B14"/>
    <w:rsid w:val="000E16D1"/>
    <w:rsid w:val="000E4E40"/>
    <w:rsid w:val="000E6B02"/>
    <w:rsid w:val="0010022E"/>
    <w:rsid w:val="00103106"/>
    <w:rsid w:val="00107B92"/>
    <w:rsid w:val="001446A0"/>
    <w:rsid w:val="001675A1"/>
    <w:rsid w:val="001735B0"/>
    <w:rsid w:val="001C448C"/>
    <w:rsid w:val="001D59B9"/>
    <w:rsid w:val="001E70F5"/>
    <w:rsid w:val="001E717C"/>
    <w:rsid w:val="00243B09"/>
    <w:rsid w:val="002478A8"/>
    <w:rsid w:val="002522D2"/>
    <w:rsid w:val="00277765"/>
    <w:rsid w:val="002A1B69"/>
    <w:rsid w:val="002A2BF0"/>
    <w:rsid w:val="002B56BD"/>
    <w:rsid w:val="002C054E"/>
    <w:rsid w:val="002C1617"/>
    <w:rsid w:val="002C4F6E"/>
    <w:rsid w:val="002F1677"/>
    <w:rsid w:val="002F3F6E"/>
    <w:rsid w:val="003137A3"/>
    <w:rsid w:val="00315096"/>
    <w:rsid w:val="00324E50"/>
    <w:rsid w:val="00332825"/>
    <w:rsid w:val="003378E8"/>
    <w:rsid w:val="003543C8"/>
    <w:rsid w:val="00356C73"/>
    <w:rsid w:val="0038622C"/>
    <w:rsid w:val="004A47DB"/>
    <w:rsid w:val="004B109B"/>
    <w:rsid w:val="004B2E57"/>
    <w:rsid w:val="004B5CF9"/>
    <w:rsid w:val="00500BD1"/>
    <w:rsid w:val="00507ABC"/>
    <w:rsid w:val="00525EC0"/>
    <w:rsid w:val="005822FB"/>
    <w:rsid w:val="005A3C6D"/>
    <w:rsid w:val="005C32E5"/>
    <w:rsid w:val="005C7431"/>
    <w:rsid w:val="005F149A"/>
    <w:rsid w:val="005F33C3"/>
    <w:rsid w:val="005F3735"/>
    <w:rsid w:val="005F44E2"/>
    <w:rsid w:val="00617BD2"/>
    <w:rsid w:val="00642B67"/>
    <w:rsid w:val="00673620"/>
    <w:rsid w:val="006926F9"/>
    <w:rsid w:val="006B1EFC"/>
    <w:rsid w:val="006C759C"/>
    <w:rsid w:val="006F57F7"/>
    <w:rsid w:val="00762CEA"/>
    <w:rsid w:val="00763B14"/>
    <w:rsid w:val="00772B8E"/>
    <w:rsid w:val="00795A54"/>
    <w:rsid w:val="007A3A03"/>
    <w:rsid w:val="007C226B"/>
    <w:rsid w:val="007E2526"/>
    <w:rsid w:val="008122DF"/>
    <w:rsid w:val="00852655"/>
    <w:rsid w:val="008563E4"/>
    <w:rsid w:val="00856827"/>
    <w:rsid w:val="00862815"/>
    <w:rsid w:val="00873CEB"/>
    <w:rsid w:val="0088669F"/>
    <w:rsid w:val="00887F23"/>
    <w:rsid w:val="008C1F29"/>
    <w:rsid w:val="008D59E9"/>
    <w:rsid w:val="008E15EF"/>
    <w:rsid w:val="00941DE1"/>
    <w:rsid w:val="009558EE"/>
    <w:rsid w:val="00965C46"/>
    <w:rsid w:val="009A1A99"/>
    <w:rsid w:val="009B685F"/>
    <w:rsid w:val="009B6B42"/>
    <w:rsid w:val="009D42CD"/>
    <w:rsid w:val="00A71128"/>
    <w:rsid w:val="00AB1071"/>
    <w:rsid w:val="00AD7F8A"/>
    <w:rsid w:val="00AF4C18"/>
    <w:rsid w:val="00B15BFF"/>
    <w:rsid w:val="00B225AF"/>
    <w:rsid w:val="00B3571E"/>
    <w:rsid w:val="00B544DD"/>
    <w:rsid w:val="00B7182A"/>
    <w:rsid w:val="00B93077"/>
    <w:rsid w:val="00C34FF2"/>
    <w:rsid w:val="00C64C4B"/>
    <w:rsid w:val="00C82514"/>
    <w:rsid w:val="00C86179"/>
    <w:rsid w:val="00C874BB"/>
    <w:rsid w:val="00CA113D"/>
    <w:rsid w:val="00CD313B"/>
    <w:rsid w:val="00CD722F"/>
    <w:rsid w:val="00D0673C"/>
    <w:rsid w:val="00D20F58"/>
    <w:rsid w:val="00D278A7"/>
    <w:rsid w:val="00D5456C"/>
    <w:rsid w:val="00D72FEA"/>
    <w:rsid w:val="00D774AC"/>
    <w:rsid w:val="00DD24DC"/>
    <w:rsid w:val="00DE42D3"/>
    <w:rsid w:val="00E045E8"/>
    <w:rsid w:val="00E10BE0"/>
    <w:rsid w:val="00E11709"/>
    <w:rsid w:val="00E20BAC"/>
    <w:rsid w:val="00E2795D"/>
    <w:rsid w:val="00E30D36"/>
    <w:rsid w:val="00E40C7A"/>
    <w:rsid w:val="00E55E9A"/>
    <w:rsid w:val="00E64504"/>
    <w:rsid w:val="00EB6597"/>
    <w:rsid w:val="00F00E63"/>
    <w:rsid w:val="00F10E94"/>
    <w:rsid w:val="00F3613F"/>
    <w:rsid w:val="00F70884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E0F1"/>
  <w15:docId w15:val="{E3D430F6-00D6-4F7A-A9CF-1E68F77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80"/>
      <w:ind w:left="15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5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F5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F5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顏惠儀</dc:creator>
  <cp:lastModifiedBy>李湘寧</cp:lastModifiedBy>
  <cp:revision>3</cp:revision>
  <cp:lastPrinted>2026-01-12T08:02:00Z</cp:lastPrinted>
  <dcterms:created xsi:type="dcterms:W3CDTF">2026-01-12T08:02:00Z</dcterms:created>
  <dcterms:modified xsi:type="dcterms:W3CDTF">2026-01-12T08:03:00Z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