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0D0" w:rsidRDefault="00C210D0"/>
    <w:tbl>
      <w:tblPr>
        <w:tblStyle w:val="a7"/>
        <w:tblW w:w="10191" w:type="dxa"/>
        <w:jc w:val="center"/>
        <w:tblLook w:val="04A0"/>
      </w:tblPr>
      <w:tblGrid>
        <w:gridCol w:w="557"/>
        <w:gridCol w:w="791"/>
        <w:gridCol w:w="338"/>
        <w:gridCol w:w="2450"/>
        <w:gridCol w:w="48"/>
        <w:gridCol w:w="1418"/>
        <w:gridCol w:w="195"/>
        <w:gridCol w:w="1341"/>
        <w:gridCol w:w="123"/>
        <w:gridCol w:w="95"/>
        <w:gridCol w:w="1277"/>
        <w:gridCol w:w="93"/>
        <w:gridCol w:w="48"/>
        <w:gridCol w:w="1417"/>
      </w:tblGrid>
      <w:tr w:rsidR="00C210D0" w:rsidRPr="00DD6924" w:rsidTr="00DB0613">
        <w:trPr>
          <w:trHeight w:val="50"/>
          <w:jc w:val="center"/>
        </w:trPr>
        <w:tc>
          <w:tcPr>
            <w:tcW w:w="10191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0D0" w:rsidRPr="00DD6924" w:rsidRDefault="00C210D0" w:rsidP="00DD6924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基隆市政府教育處</w:t>
            </w:r>
            <w:r w:rsidR="003A0FA9">
              <w:rPr>
                <w:rFonts w:ascii="標楷體" w:eastAsia="標楷體" w:hAnsi="標楷體" w:hint="eastAsia"/>
                <w:b/>
                <w:sz w:val="40"/>
                <w:szCs w:val="40"/>
              </w:rPr>
              <w:t>107學</w:t>
            </w:r>
            <w:r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年度辦理精進國民中學及國民小學教學品質計畫</w:t>
            </w:r>
            <w:r w:rsidR="00553D10">
              <w:rPr>
                <w:rFonts w:ascii="標楷體" w:eastAsia="標楷體" w:hAnsi="標楷體" w:hint="eastAsia"/>
                <w:b/>
                <w:sz w:val="40"/>
                <w:szCs w:val="40"/>
              </w:rPr>
              <w:t>國小數學</w:t>
            </w:r>
            <w:r w:rsidR="00DD6924"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團</w:t>
            </w:r>
            <w:proofErr w:type="gramStart"/>
            <w:r w:rsidR="00DD6924"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務</w:t>
            </w:r>
            <w:proofErr w:type="gramEnd"/>
            <w:r w:rsidR="00DD6924"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運作</w:t>
            </w:r>
            <w:r w:rsidRPr="00DD6924">
              <w:rPr>
                <w:rFonts w:ascii="標楷體" w:eastAsia="標楷體" w:hAnsi="標楷體" w:hint="eastAsia"/>
                <w:b/>
                <w:sz w:val="40"/>
                <w:szCs w:val="40"/>
              </w:rPr>
              <w:t>成效評估報告表</w:t>
            </w:r>
          </w:p>
        </w:tc>
      </w:tr>
      <w:tr w:rsidR="003A0FA9" w:rsidRPr="008053AC" w:rsidTr="00F42B4B">
        <w:trPr>
          <w:trHeight w:val="70"/>
          <w:jc w:val="center"/>
        </w:trPr>
        <w:tc>
          <w:tcPr>
            <w:tcW w:w="1348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3A0FA9" w:rsidRPr="008053AC" w:rsidRDefault="003A0FA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領域名稱</w:t>
            </w:r>
          </w:p>
        </w:tc>
        <w:tc>
          <w:tcPr>
            <w:tcW w:w="2836" w:type="dxa"/>
            <w:gridSpan w:val="3"/>
            <w:vMerge w:val="restart"/>
            <w:vAlign w:val="center"/>
          </w:tcPr>
          <w:p w:rsidR="003A0FA9" w:rsidRPr="008053AC" w:rsidRDefault="00553D10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國小數學</w:t>
            </w:r>
          </w:p>
        </w:tc>
        <w:tc>
          <w:tcPr>
            <w:tcW w:w="1418" w:type="dxa"/>
            <w:vMerge w:val="restart"/>
            <w:vAlign w:val="center"/>
          </w:tcPr>
          <w:p w:rsidR="003A0FA9" w:rsidRPr="008053AC" w:rsidRDefault="003A0FA9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執行期間</w:t>
            </w:r>
          </w:p>
        </w:tc>
        <w:tc>
          <w:tcPr>
            <w:tcW w:w="1536" w:type="dxa"/>
            <w:gridSpan w:val="2"/>
            <w:vAlign w:val="center"/>
          </w:tcPr>
          <w:p w:rsidR="003A0FA9" w:rsidRPr="008053AC" w:rsidRDefault="00553D10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1070801</w:t>
            </w:r>
          </w:p>
        </w:tc>
        <w:tc>
          <w:tcPr>
            <w:tcW w:w="1495" w:type="dxa"/>
            <w:gridSpan w:val="3"/>
            <w:vAlign w:val="center"/>
          </w:tcPr>
          <w:p w:rsidR="003A0FA9" w:rsidRPr="008053AC" w:rsidRDefault="003A0FA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填表人員</w:t>
            </w:r>
          </w:p>
        </w:tc>
        <w:tc>
          <w:tcPr>
            <w:tcW w:w="1558" w:type="dxa"/>
            <w:gridSpan w:val="3"/>
            <w:tcBorders>
              <w:right w:val="single" w:sz="12" w:space="0" w:color="auto"/>
            </w:tcBorders>
            <w:vAlign w:val="center"/>
          </w:tcPr>
          <w:p w:rsidR="003A0FA9" w:rsidRPr="008053AC" w:rsidRDefault="00553D10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黃俊儒</w:t>
            </w:r>
          </w:p>
        </w:tc>
      </w:tr>
      <w:tr w:rsidR="003A0FA9" w:rsidRPr="008053AC" w:rsidTr="00F42B4B">
        <w:trPr>
          <w:trHeight w:val="70"/>
          <w:jc w:val="center"/>
        </w:trPr>
        <w:tc>
          <w:tcPr>
            <w:tcW w:w="1348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3A0FA9" w:rsidRPr="008053AC" w:rsidRDefault="003A0FA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:rsidR="003A0FA9" w:rsidRPr="008053AC" w:rsidRDefault="003A0FA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3A0FA9" w:rsidRPr="008053AC" w:rsidRDefault="003A0FA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3A0FA9" w:rsidRPr="008053AC" w:rsidRDefault="00553D10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1080731</w:t>
            </w:r>
          </w:p>
        </w:tc>
        <w:tc>
          <w:tcPr>
            <w:tcW w:w="1495" w:type="dxa"/>
            <w:gridSpan w:val="3"/>
            <w:vAlign w:val="center"/>
          </w:tcPr>
          <w:p w:rsidR="003A0FA9" w:rsidRPr="008053AC" w:rsidRDefault="003A0FA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填表時間</w:t>
            </w:r>
          </w:p>
        </w:tc>
        <w:tc>
          <w:tcPr>
            <w:tcW w:w="1558" w:type="dxa"/>
            <w:gridSpan w:val="3"/>
            <w:tcBorders>
              <w:right w:val="single" w:sz="12" w:space="0" w:color="auto"/>
            </w:tcBorders>
            <w:vAlign w:val="center"/>
          </w:tcPr>
          <w:p w:rsidR="003A0FA9" w:rsidRPr="008053AC" w:rsidRDefault="00553D10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1080725</w:t>
            </w:r>
          </w:p>
        </w:tc>
      </w:tr>
      <w:tr w:rsidR="003A0FA9" w:rsidRPr="0024564F" w:rsidTr="00DB0613">
        <w:trPr>
          <w:trHeight w:val="70"/>
          <w:jc w:val="center"/>
        </w:trPr>
        <w:tc>
          <w:tcPr>
            <w:tcW w:w="1348" w:type="dxa"/>
            <w:gridSpan w:val="2"/>
            <w:tcBorders>
              <w:left w:val="single" w:sz="12" w:space="0" w:color="auto"/>
            </w:tcBorders>
            <w:vAlign w:val="center"/>
          </w:tcPr>
          <w:p w:rsidR="003A0FA9" w:rsidRPr="008053AC" w:rsidRDefault="003A0FA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前言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155199" w:rsidRDefault="0024564F" w:rsidP="005E217D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　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新課綱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的正式上路，</w:t>
            </w:r>
            <w:r w:rsidR="005E217D">
              <w:rPr>
                <w:rFonts w:ascii="標楷體" w:eastAsia="標楷體" w:hAnsi="標楷體" w:hint="eastAsia"/>
                <w:szCs w:val="24"/>
              </w:rPr>
              <w:t>使</w:t>
            </w:r>
            <w:r>
              <w:rPr>
                <w:rFonts w:ascii="標楷體" w:eastAsia="標楷體" w:hAnsi="標楷體" w:hint="eastAsia"/>
                <w:szCs w:val="24"/>
              </w:rPr>
              <w:t>107學年度</w:t>
            </w:r>
            <w:proofErr w:type="gramStart"/>
            <w:r w:rsidR="005E217D">
              <w:rPr>
                <w:rFonts w:ascii="標楷體" w:eastAsia="標楷體" w:hAnsi="標楷體" w:hint="eastAsia"/>
                <w:szCs w:val="24"/>
              </w:rPr>
              <w:t>可說</w:t>
            </w:r>
            <w:r>
              <w:rPr>
                <w:rFonts w:ascii="標楷體" w:eastAsia="標楷體" w:hAnsi="標楷體" w:hint="eastAsia"/>
                <w:szCs w:val="24"/>
              </w:rPr>
              <w:t>是承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轉的一年</w:t>
            </w:r>
            <w:r w:rsidR="005E217D">
              <w:rPr>
                <w:rFonts w:ascii="標楷體" w:eastAsia="標楷體" w:hAnsi="標楷體" w:hint="eastAsia"/>
                <w:szCs w:val="24"/>
              </w:rPr>
              <w:t>。為因應此一重要轉變，</w:t>
            </w:r>
            <w:r>
              <w:rPr>
                <w:rFonts w:ascii="標楷體" w:eastAsia="標楷體" w:hAnsi="標楷體" w:hint="eastAsia"/>
                <w:szCs w:val="24"/>
              </w:rPr>
              <w:t>本團</w:t>
            </w:r>
            <w:r w:rsidR="005E217D">
              <w:rPr>
                <w:rFonts w:ascii="標楷體" w:eastAsia="標楷體" w:hAnsi="標楷體" w:hint="eastAsia"/>
                <w:szCs w:val="24"/>
              </w:rPr>
              <w:t>一方面延續既有的</w:t>
            </w:r>
            <w:r>
              <w:rPr>
                <w:rFonts w:ascii="標楷體" w:eastAsia="標楷體" w:hAnsi="標楷體" w:hint="eastAsia"/>
                <w:szCs w:val="24"/>
              </w:rPr>
              <w:t>巡迴輔導</w:t>
            </w:r>
            <w:r w:rsidR="005E217D">
              <w:rPr>
                <w:rFonts w:ascii="標楷體" w:eastAsia="標楷體" w:hAnsi="標楷體" w:hint="eastAsia"/>
                <w:szCs w:val="24"/>
              </w:rPr>
              <w:t>及各種有關教學與評量的</w:t>
            </w:r>
            <w:r>
              <w:rPr>
                <w:rFonts w:ascii="標楷體" w:eastAsia="標楷體" w:hAnsi="標楷體" w:hint="eastAsia"/>
                <w:szCs w:val="24"/>
              </w:rPr>
              <w:t>教師增能研習外，亦配合教育處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規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畫</w:t>
            </w:r>
            <w:r w:rsidR="005E217D">
              <w:rPr>
                <w:rFonts w:ascii="標楷體" w:eastAsia="標楷體" w:hAnsi="標楷體" w:hint="eastAsia"/>
                <w:szCs w:val="24"/>
              </w:rPr>
              <w:t>陸續</w:t>
            </w:r>
            <w:r>
              <w:rPr>
                <w:rFonts w:ascii="標楷體" w:eastAsia="標楷體" w:hAnsi="標楷體" w:hint="eastAsia"/>
                <w:szCs w:val="24"/>
              </w:rPr>
              <w:t>參與總綱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及領綱種子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培訓，</w:t>
            </w:r>
            <w:r w:rsidR="00AC4049">
              <w:rPr>
                <w:rFonts w:ascii="標楷體" w:eastAsia="標楷體" w:hAnsi="標楷體" w:hint="eastAsia"/>
                <w:szCs w:val="24"/>
              </w:rPr>
              <w:t>並</w:t>
            </w:r>
            <w:r w:rsidR="00155199">
              <w:rPr>
                <w:rFonts w:ascii="標楷體" w:eastAsia="標楷體" w:hAnsi="標楷體" w:hint="eastAsia"/>
                <w:szCs w:val="24"/>
              </w:rPr>
              <w:t>增加</w:t>
            </w:r>
            <w:r w:rsidR="00AC4049">
              <w:rPr>
                <w:rFonts w:ascii="標楷體" w:eastAsia="標楷體" w:hAnsi="標楷體" w:hint="eastAsia"/>
                <w:szCs w:val="24"/>
              </w:rPr>
              <w:t>辦理</w:t>
            </w:r>
            <w:r w:rsidR="00155199">
              <w:rPr>
                <w:rFonts w:ascii="標楷體" w:eastAsia="標楷體" w:hAnsi="標楷體" w:hint="eastAsia"/>
                <w:szCs w:val="24"/>
              </w:rPr>
              <w:t>國小數學</w:t>
            </w:r>
            <w:r w:rsidR="005E217D">
              <w:rPr>
                <w:rFonts w:ascii="標楷體" w:eastAsia="標楷體" w:hAnsi="標楷體" w:hint="eastAsia"/>
                <w:szCs w:val="24"/>
              </w:rPr>
              <w:t>領域課程綱要研習</w:t>
            </w:r>
            <w:r w:rsidR="001452B5">
              <w:rPr>
                <w:rFonts w:ascii="標楷體" w:eastAsia="標楷體" w:hAnsi="標楷體" w:hint="eastAsia"/>
                <w:szCs w:val="24"/>
              </w:rPr>
              <w:t>，協助</w:t>
            </w:r>
            <w:r w:rsidR="005E217D">
              <w:rPr>
                <w:rFonts w:ascii="標楷體" w:eastAsia="標楷體" w:hAnsi="標楷體" w:hint="eastAsia"/>
                <w:szCs w:val="24"/>
              </w:rPr>
              <w:t>本市教師更深入了解</w:t>
            </w:r>
            <w:proofErr w:type="gramStart"/>
            <w:r w:rsidR="005E217D">
              <w:rPr>
                <w:rFonts w:ascii="標楷體" w:eastAsia="標楷體" w:hAnsi="標楷體" w:hint="eastAsia"/>
                <w:szCs w:val="24"/>
              </w:rPr>
              <w:t>新課綱</w:t>
            </w:r>
            <w:proofErr w:type="gramEnd"/>
            <w:r w:rsidR="005E217D">
              <w:rPr>
                <w:rFonts w:ascii="標楷體" w:eastAsia="標楷體" w:hAnsi="標楷體" w:hint="eastAsia"/>
                <w:szCs w:val="24"/>
              </w:rPr>
              <w:t>內涵及新</w:t>
            </w:r>
            <w:proofErr w:type="gramStart"/>
            <w:r w:rsidR="005E217D">
              <w:rPr>
                <w:rFonts w:ascii="標楷體" w:eastAsia="標楷體" w:hAnsi="標楷體" w:hint="eastAsia"/>
                <w:szCs w:val="24"/>
              </w:rPr>
              <w:t>舊</w:t>
            </w:r>
            <w:r w:rsidR="001452B5">
              <w:rPr>
                <w:rFonts w:ascii="標楷體" w:eastAsia="標楷體" w:hAnsi="標楷體" w:hint="eastAsia"/>
                <w:szCs w:val="24"/>
              </w:rPr>
              <w:t>課綱</w:t>
            </w:r>
            <w:r w:rsidR="005E217D">
              <w:rPr>
                <w:rFonts w:ascii="標楷體" w:eastAsia="標楷體" w:hAnsi="標楷體" w:hint="eastAsia"/>
                <w:szCs w:val="24"/>
              </w:rPr>
              <w:t>之間</w:t>
            </w:r>
            <w:proofErr w:type="gramEnd"/>
            <w:r w:rsidR="005E217D">
              <w:rPr>
                <w:rFonts w:ascii="標楷體" w:eastAsia="標楷體" w:hAnsi="標楷體" w:hint="eastAsia"/>
                <w:szCs w:val="24"/>
              </w:rPr>
              <w:t>的異同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5E217D" w:rsidRPr="005E217D" w:rsidRDefault="00AC4049" w:rsidP="00155199">
            <w:pPr>
              <w:widowControl/>
              <w:ind w:firstLineChars="200" w:firstLine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希望能夠藉由上述十數場的增能活動，讓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數輔團團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員和本市教師齊步同行，為數學教育持續盡心盡力。</w:t>
            </w:r>
          </w:p>
        </w:tc>
      </w:tr>
      <w:tr w:rsidR="003A0FA9" w:rsidRPr="008053AC" w:rsidTr="00DB0613">
        <w:trPr>
          <w:trHeight w:val="70"/>
          <w:jc w:val="center"/>
        </w:trPr>
        <w:tc>
          <w:tcPr>
            <w:tcW w:w="10191" w:type="dxa"/>
            <w:gridSpan w:val="1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0FA9" w:rsidRPr="00314F86" w:rsidRDefault="003A0FA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  <w:szCs w:val="24"/>
              </w:rPr>
              <w:t>量化分析</w:t>
            </w:r>
          </w:p>
        </w:tc>
      </w:tr>
      <w:tr w:rsidR="009E1994" w:rsidRPr="008053AC" w:rsidTr="00DB0613">
        <w:trPr>
          <w:trHeight w:val="70"/>
          <w:jc w:val="center"/>
        </w:trPr>
        <w:tc>
          <w:tcPr>
            <w:tcW w:w="1686" w:type="dxa"/>
            <w:gridSpan w:val="3"/>
            <w:tcBorders>
              <w:left w:val="single" w:sz="12" w:space="0" w:color="auto"/>
            </w:tcBorders>
            <w:vAlign w:val="center"/>
          </w:tcPr>
          <w:p w:rsidR="009E1994" w:rsidRPr="00314F86" w:rsidRDefault="009E1994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經費核撥數</w:t>
            </w:r>
          </w:p>
        </w:tc>
        <w:tc>
          <w:tcPr>
            <w:tcW w:w="2450" w:type="dxa"/>
            <w:vAlign w:val="center"/>
          </w:tcPr>
          <w:p w:rsidR="009E1994" w:rsidRPr="008053AC" w:rsidRDefault="00D225C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100000</w:t>
            </w:r>
          </w:p>
        </w:tc>
        <w:tc>
          <w:tcPr>
            <w:tcW w:w="1661" w:type="dxa"/>
            <w:gridSpan w:val="3"/>
            <w:vAlign w:val="center"/>
          </w:tcPr>
          <w:p w:rsidR="009E1994" w:rsidRPr="00314F86" w:rsidRDefault="009E1994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結餘數</w:t>
            </w:r>
          </w:p>
        </w:tc>
        <w:tc>
          <w:tcPr>
            <w:tcW w:w="1464" w:type="dxa"/>
            <w:gridSpan w:val="2"/>
            <w:tcBorders>
              <w:right w:val="single" w:sz="12" w:space="0" w:color="auto"/>
            </w:tcBorders>
            <w:vAlign w:val="center"/>
          </w:tcPr>
          <w:p w:rsidR="009E1994" w:rsidRPr="00314F86" w:rsidRDefault="009E1994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65" w:type="dxa"/>
            <w:gridSpan w:val="3"/>
            <w:tcBorders>
              <w:right w:val="single" w:sz="12" w:space="0" w:color="auto"/>
            </w:tcBorders>
            <w:vAlign w:val="center"/>
          </w:tcPr>
          <w:p w:rsidR="009E1994" w:rsidRPr="00314F86" w:rsidRDefault="009E1994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1465" w:type="dxa"/>
            <w:gridSpan w:val="2"/>
            <w:tcBorders>
              <w:right w:val="single" w:sz="12" w:space="0" w:color="auto"/>
            </w:tcBorders>
            <w:vAlign w:val="center"/>
          </w:tcPr>
          <w:p w:rsidR="009E1994" w:rsidRPr="00314F86" w:rsidRDefault="009E1994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14F86" w:rsidRPr="008053AC" w:rsidTr="009E1994">
        <w:trPr>
          <w:trHeight w:val="70"/>
          <w:jc w:val="center"/>
        </w:trPr>
        <w:tc>
          <w:tcPr>
            <w:tcW w:w="1686" w:type="dxa"/>
            <w:gridSpan w:val="3"/>
            <w:tcBorders>
              <w:left w:val="single" w:sz="12" w:space="0" w:color="auto"/>
            </w:tcBorders>
            <w:vAlign w:val="center"/>
          </w:tcPr>
          <w:p w:rsidR="00314F86" w:rsidRPr="00314F86" w:rsidRDefault="00314F86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專業成長活動場次數量</w:t>
            </w:r>
          </w:p>
        </w:tc>
        <w:tc>
          <w:tcPr>
            <w:tcW w:w="2450" w:type="dxa"/>
            <w:vAlign w:val="center"/>
          </w:tcPr>
          <w:p w:rsidR="00314F86" w:rsidRPr="008053AC" w:rsidRDefault="0024564F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AC4049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661" w:type="dxa"/>
            <w:gridSpan w:val="3"/>
            <w:vAlign w:val="center"/>
          </w:tcPr>
          <w:p w:rsidR="00314F86" w:rsidRPr="00314F86" w:rsidRDefault="00314F86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總</w:t>
            </w:r>
            <w:r w:rsidRPr="00314F86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4394" w:type="dxa"/>
            <w:gridSpan w:val="7"/>
            <w:tcBorders>
              <w:right w:val="single" w:sz="12" w:space="0" w:color="auto"/>
            </w:tcBorders>
            <w:vAlign w:val="center"/>
          </w:tcPr>
          <w:p w:rsidR="00314F86" w:rsidRPr="00314F86" w:rsidRDefault="008F212C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604人次</w:t>
            </w:r>
          </w:p>
        </w:tc>
      </w:tr>
      <w:tr w:rsidR="003A0FA9" w:rsidRPr="008053AC" w:rsidTr="009E1994">
        <w:trPr>
          <w:trHeight w:val="70"/>
          <w:jc w:val="center"/>
        </w:trPr>
        <w:tc>
          <w:tcPr>
            <w:tcW w:w="1686" w:type="dxa"/>
            <w:gridSpan w:val="3"/>
            <w:tcBorders>
              <w:left w:val="single" w:sz="12" w:space="0" w:color="auto"/>
            </w:tcBorders>
            <w:vAlign w:val="center"/>
          </w:tcPr>
          <w:p w:rsidR="003A0FA9" w:rsidRPr="00314F86" w:rsidRDefault="00314F86" w:rsidP="00314F86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到校輔導次數</w:t>
            </w:r>
          </w:p>
        </w:tc>
        <w:tc>
          <w:tcPr>
            <w:tcW w:w="2450" w:type="dxa"/>
            <w:vAlign w:val="center"/>
          </w:tcPr>
          <w:p w:rsidR="003A0FA9" w:rsidRPr="008053AC" w:rsidRDefault="00553D10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661" w:type="dxa"/>
            <w:gridSpan w:val="3"/>
            <w:vAlign w:val="center"/>
          </w:tcPr>
          <w:p w:rsidR="003A0FA9" w:rsidRPr="00314F86" w:rsidRDefault="00314F86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示範教學次數</w:t>
            </w:r>
          </w:p>
        </w:tc>
        <w:tc>
          <w:tcPr>
            <w:tcW w:w="1559" w:type="dxa"/>
            <w:gridSpan w:val="3"/>
            <w:vAlign w:val="center"/>
          </w:tcPr>
          <w:p w:rsidR="003A0FA9" w:rsidRPr="00314F86" w:rsidRDefault="00D225C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418" w:type="dxa"/>
            <w:gridSpan w:val="3"/>
            <w:vAlign w:val="center"/>
          </w:tcPr>
          <w:p w:rsidR="003A0FA9" w:rsidRPr="00314F86" w:rsidRDefault="00314F86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</w:rPr>
              <w:t>教材與示例研發之件數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:rsidR="003A0FA9" w:rsidRPr="008053AC" w:rsidRDefault="00D225C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</w:tr>
      <w:tr w:rsidR="00730665" w:rsidRPr="008053AC" w:rsidTr="00DB0613">
        <w:trPr>
          <w:trHeight w:val="70"/>
          <w:jc w:val="center"/>
        </w:trPr>
        <w:tc>
          <w:tcPr>
            <w:tcW w:w="1686" w:type="dxa"/>
            <w:gridSpan w:val="3"/>
            <w:tcBorders>
              <w:left w:val="single" w:sz="12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滿意度達</w:t>
            </w:r>
            <w:r w:rsidRPr="008053AC">
              <w:rPr>
                <w:rFonts w:ascii="標楷體" w:eastAsia="標楷體" w:hAnsi="標楷體"/>
                <w:szCs w:val="24"/>
              </w:rPr>
              <w:t>80</w:t>
            </w:r>
            <w:r w:rsidRPr="008053AC">
              <w:rPr>
                <w:rFonts w:ascii="標楷體" w:eastAsia="標楷體" w:hAnsi="標楷體" w:hint="eastAsia"/>
                <w:szCs w:val="24"/>
              </w:rPr>
              <w:t>％以上場次</w:t>
            </w:r>
          </w:p>
        </w:tc>
        <w:tc>
          <w:tcPr>
            <w:tcW w:w="2450" w:type="dxa"/>
            <w:vAlign w:val="center"/>
          </w:tcPr>
          <w:p w:rsidR="00730665" w:rsidRPr="008053AC" w:rsidRDefault="00AC4049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1661" w:type="dxa"/>
            <w:gridSpan w:val="3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053AC">
              <w:rPr>
                <w:rFonts w:ascii="標楷體" w:eastAsia="標楷體" w:hAnsi="標楷體" w:hint="eastAsia"/>
              </w:rPr>
              <w:t>滿意度未達</w:t>
            </w:r>
            <w:r w:rsidRPr="008053AC">
              <w:rPr>
                <w:rFonts w:ascii="標楷體" w:eastAsia="標楷體" w:hAnsi="標楷體"/>
              </w:rPr>
              <w:t>80</w:t>
            </w:r>
            <w:r w:rsidRPr="008053AC">
              <w:rPr>
                <w:rFonts w:ascii="標楷體" w:eastAsia="標楷體" w:hAnsi="標楷體" w:hint="eastAsia"/>
              </w:rPr>
              <w:t>％以上場次</w:t>
            </w:r>
          </w:p>
        </w:tc>
        <w:tc>
          <w:tcPr>
            <w:tcW w:w="4394" w:type="dxa"/>
            <w:gridSpan w:val="7"/>
            <w:tcBorders>
              <w:right w:val="single" w:sz="12" w:space="0" w:color="auto"/>
            </w:tcBorders>
            <w:vAlign w:val="center"/>
          </w:tcPr>
          <w:p w:rsidR="00730665" w:rsidRPr="008053AC" w:rsidRDefault="00AC4049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730665" w:rsidRPr="008053AC" w:rsidTr="00DB0613">
        <w:trPr>
          <w:trHeight w:val="454"/>
          <w:jc w:val="center"/>
        </w:trPr>
        <w:tc>
          <w:tcPr>
            <w:tcW w:w="10191" w:type="dxa"/>
            <w:gridSpan w:val="14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0665" w:rsidRPr="00314F86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314F86">
              <w:rPr>
                <w:rFonts w:ascii="標楷體" w:eastAsia="標楷體" w:hAnsi="標楷體" w:hint="eastAsia"/>
                <w:szCs w:val="24"/>
              </w:rPr>
              <w:t>各場次內容說明與</w:t>
            </w:r>
            <w:r w:rsidRPr="00314F86">
              <w:rPr>
                <w:rFonts w:ascii="標楷體" w:eastAsia="標楷體" w:hAnsi="標楷體" w:hint="eastAsia"/>
              </w:rPr>
              <w:t>質性分析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</w:t>
            </w:r>
          </w:p>
          <w:p w:rsidR="00730665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</w:t>
            </w:r>
          </w:p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F77C0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生活數學魔法師教具工作坊</w:t>
            </w:r>
          </w:p>
        </w:tc>
      </w:tr>
      <w:tr w:rsidR="00730665" w:rsidRPr="008053AC" w:rsidTr="00F42B4B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F77C0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1070801-1070803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F77C0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</w:tc>
      </w:tr>
      <w:tr w:rsidR="00730665" w:rsidRPr="008053AC" w:rsidTr="00F42B4B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F77C0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國小數學教</w:t>
            </w:r>
            <w:r w:rsidR="00357942">
              <w:rPr>
                <w:rFonts w:ascii="標楷體" w:eastAsia="標楷體" w:hAnsi="標楷體" w:hint="eastAsia"/>
                <w:szCs w:val="24"/>
              </w:rPr>
              <w:t>師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講述與實作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2A04EB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44人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</w:tcPr>
          <w:p w:rsidR="002A04EB" w:rsidRPr="00187D84" w:rsidRDefault="002A04EB" w:rsidP="002A04EB">
            <w:pPr>
              <w:snapToGrid w:val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87D84"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一、教師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能認識及運用生活中的數學要素進行教學</w:t>
            </w:r>
            <w:r w:rsidRPr="00187D84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730665" w:rsidRPr="002A04EB" w:rsidRDefault="002A04EB" w:rsidP="002A04EB">
            <w:pPr>
              <w:snapToGrid w:val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187D84"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二、教師具備帶領學生以動手操作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教具等</w:t>
            </w:r>
            <w:r w:rsidRPr="00187D84">
              <w:rPr>
                <w:rFonts w:ascii="標楷體" w:eastAsia="標楷體" w:hAnsi="標楷體" w:hint="eastAsia"/>
                <w:color w:val="000000" w:themeColor="text1"/>
                <w:szCs w:val="24"/>
              </w:rPr>
              <w:t>方式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學習數學</w:t>
            </w:r>
            <w:r w:rsidRPr="00187D84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730665" w:rsidRPr="008053AC" w:rsidTr="00F42B4B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730665" w:rsidRPr="00F77C05" w:rsidRDefault="00F77C0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730665" w:rsidRPr="008053AC" w:rsidTr="00F42B4B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2A04EB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730665" w:rsidRPr="008053AC" w:rsidTr="00F42B4B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357942" w:rsidP="007306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多數能理解與接受</w:t>
            </w:r>
            <w:r w:rsidR="002A04EB">
              <w:rPr>
                <w:rFonts w:ascii="標楷體" w:eastAsia="標楷體" w:hAnsi="標楷體" w:hint="eastAsia"/>
              </w:rPr>
              <w:t>。</w:t>
            </w:r>
          </w:p>
        </w:tc>
      </w:tr>
      <w:tr w:rsidR="00730665" w:rsidRPr="008053AC" w:rsidTr="00F42B4B">
        <w:trPr>
          <w:trHeight w:val="43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2A04EB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</w:t>
            </w:r>
            <w:r w:rsidR="008C2B2F">
              <w:rPr>
                <w:rFonts w:ascii="標楷體" w:eastAsia="標楷體" w:hAnsi="標楷體" w:hint="eastAsia"/>
                <w:szCs w:val="24"/>
              </w:rPr>
              <w:t>分享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730665" w:rsidRPr="008053AC" w:rsidTr="00F42B4B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Default="002A04EB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一、感謝老師分享。</w:t>
            </w:r>
          </w:p>
          <w:p w:rsidR="002A04EB" w:rsidRDefault="002A04EB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二、能將抽象概念具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象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，透過操作更理解數學概念。</w:t>
            </w:r>
          </w:p>
          <w:p w:rsidR="002A04EB" w:rsidRDefault="002A04EB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三、能在課堂教學結合應用。</w:t>
            </w:r>
          </w:p>
          <w:p w:rsidR="00BD72B0" w:rsidRPr="002A04EB" w:rsidRDefault="00BD72B0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四、回學校就沒有教具，希望學校能購買教具使用。</w:t>
            </w:r>
          </w:p>
        </w:tc>
      </w:tr>
      <w:tr w:rsidR="00730665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第二場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BD72B0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數學教材脈絡研習-1</w:t>
            </w:r>
          </w:p>
        </w:tc>
      </w:tr>
      <w:tr w:rsidR="00730665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357942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1070919</w:t>
            </w:r>
          </w:p>
        </w:tc>
      </w:tr>
      <w:tr w:rsidR="00730665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357942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</w:tc>
      </w:tr>
      <w:tr w:rsidR="00730665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357942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國小數學教師</w:t>
            </w:r>
          </w:p>
        </w:tc>
      </w:tr>
      <w:tr w:rsidR="00730665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</w:t>
            </w:r>
          </w:p>
        </w:tc>
      </w:tr>
      <w:tr w:rsidR="00730665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357942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50人</w:t>
            </w:r>
          </w:p>
        </w:tc>
      </w:tr>
      <w:tr w:rsidR="00730665" w:rsidRPr="000413A8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</w:tcPr>
          <w:p w:rsidR="00357942" w:rsidRDefault="00357942" w:rsidP="00730665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一、增加教師對數學教材脈絡的認識。</w:t>
            </w:r>
          </w:p>
          <w:p w:rsidR="00730665" w:rsidRDefault="00357942" w:rsidP="00730665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二、提升教師對數學概念的理解程度。</w:t>
            </w:r>
          </w:p>
          <w:p w:rsidR="00357942" w:rsidRPr="000413A8" w:rsidRDefault="00357942" w:rsidP="00730665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三、辨識與澄清教學上的可能迷思。</w:t>
            </w:r>
          </w:p>
        </w:tc>
      </w:tr>
      <w:tr w:rsidR="00730665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730665" w:rsidRPr="008053AC" w:rsidRDefault="00FD0DA4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730665" w:rsidRPr="008053AC" w:rsidTr="00DB0613">
        <w:trPr>
          <w:trHeight w:val="438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357942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730665" w:rsidRPr="008053AC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357942" w:rsidP="007306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730665" w:rsidRPr="008053AC" w:rsidTr="00357942">
        <w:trPr>
          <w:trHeight w:val="514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 w:rsidR="00357942"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357942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</w:t>
            </w:r>
            <w:r w:rsidR="008C2B2F">
              <w:rPr>
                <w:rFonts w:ascii="標楷體" w:eastAsia="標楷體" w:hAnsi="標楷體" w:hint="eastAsia"/>
                <w:szCs w:val="24"/>
              </w:rPr>
              <w:t>分享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730665" w:rsidRPr="00683AB8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 w:rsidR="00357942">
              <w:rPr>
                <w:rFonts w:ascii="標楷體" w:eastAsia="標楷體" w:hAnsi="標楷體" w:hint="eastAsia"/>
                <w:szCs w:val="24"/>
              </w:rPr>
              <w:t>教師</w:t>
            </w:r>
            <w:r>
              <w:rPr>
                <w:rFonts w:ascii="標楷體" w:eastAsia="標楷體" w:hAnsi="標楷體" w:hint="eastAsia"/>
                <w:szCs w:val="24"/>
              </w:rPr>
              <w:t>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Default="00357942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一、對加法、兩步驟及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併式的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概念清楚多了。</w:t>
            </w:r>
          </w:p>
          <w:p w:rsidR="00357942" w:rsidRDefault="00357942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二、刷新對概念的認識。</w:t>
            </w:r>
          </w:p>
          <w:p w:rsidR="00357942" w:rsidRPr="00357942" w:rsidRDefault="00357942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三、能實際應用在課堂之中。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第三場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8C2B2F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中山區巡輔</w:t>
            </w:r>
            <w:proofErr w:type="gramEnd"/>
          </w:p>
        </w:tc>
      </w:tr>
      <w:tr w:rsidR="00730665" w:rsidRPr="008053AC" w:rsidTr="00F42B4B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1071017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德和國小</w:t>
            </w:r>
          </w:p>
        </w:tc>
      </w:tr>
      <w:tr w:rsidR="00730665" w:rsidRPr="008053AC" w:rsidTr="00F42B4B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講述與實作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24人</w:t>
            </w:r>
          </w:p>
        </w:tc>
      </w:tr>
      <w:tr w:rsidR="00730665" w:rsidRPr="008053AC" w:rsidTr="00F42B4B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8C2B2F" w:rsidRPr="008C2B2F" w:rsidRDefault="008C2B2F" w:rsidP="008C2B2F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一、透過</w:t>
            </w:r>
            <w:r w:rsidR="008B6BD2">
              <w:rPr>
                <w:rFonts w:ascii="標楷體" w:eastAsia="標楷體" w:hAnsi="標楷體" w:hint="eastAsia"/>
                <w:szCs w:val="24"/>
              </w:rPr>
              <w:t>學力檢測分析與建構反應題</w:t>
            </w:r>
            <w:r w:rsidRPr="008C2B2F">
              <w:rPr>
                <w:rFonts w:ascii="標楷體" w:eastAsia="標楷體" w:hAnsi="標楷體" w:hint="eastAsia"/>
                <w:szCs w:val="24"/>
              </w:rPr>
              <w:t>，教師能從評量結果與現象瞭解學生學習狀況與需求。</w:t>
            </w:r>
          </w:p>
          <w:p w:rsidR="008C2B2F" w:rsidRPr="008C2B2F" w:rsidRDefault="008C2B2F" w:rsidP="008C2B2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C2B2F">
              <w:rPr>
                <w:rFonts w:ascii="標楷體" w:eastAsia="標楷體" w:hAnsi="標楷體" w:hint="eastAsia"/>
                <w:szCs w:val="24"/>
              </w:rPr>
              <w:t>二、經由「</w:t>
            </w:r>
            <w:r>
              <w:rPr>
                <w:rFonts w:ascii="標楷體" w:eastAsia="標楷體" w:hAnsi="標楷體" w:hint="eastAsia"/>
                <w:szCs w:val="24"/>
              </w:rPr>
              <w:t>數學活動師」體驗，教師能認識中央團所推動的奠基教學</w:t>
            </w:r>
            <w:r w:rsidRPr="008C2B2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730665" w:rsidRPr="008053AC" w:rsidRDefault="008C2B2F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</w:t>
            </w:r>
            <w:r w:rsidRPr="008C2B2F">
              <w:rPr>
                <w:rFonts w:ascii="標楷體" w:eastAsia="標楷體" w:hAnsi="標楷體" w:hint="eastAsia"/>
                <w:szCs w:val="24"/>
              </w:rPr>
              <w:t>教師能瞭解</w:t>
            </w:r>
            <w:proofErr w:type="gramStart"/>
            <w:r w:rsidRPr="008C2B2F">
              <w:rPr>
                <w:rFonts w:ascii="標楷體" w:eastAsia="標楷體" w:hAnsi="標楷體" w:hint="eastAsia"/>
                <w:szCs w:val="24"/>
              </w:rPr>
              <w:t>新課綱</w:t>
            </w:r>
            <w:proofErr w:type="gramEnd"/>
            <w:r w:rsidRPr="008C2B2F">
              <w:rPr>
                <w:rFonts w:ascii="標楷體" w:eastAsia="標楷體" w:hAnsi="標楷體" w:hint="eastAsia"/>
                <w:szCs w:val="24"/>
              </w:rPr>
              <w:t>、中央及地方政策趨勢，以及教學疑難問題</w:t>
            </w:r>
            <w:r>
              <w:rPr>
                <w:rFonts w:ascii="標楷體" w:eastAsia="標楷體" w:hAnsi="標楷體" w:hint="eastAsia"/>
                <w:szCs w:val="24"/>
              </w:rPr>
              <w:t>的因應方式。</w:t>
            </w:r>
          </w:p>
        </w:tc>
      </w:tr>
      <w:tr w:rsidR="00730665" w:rsidRPr="008053AC" w:rsidTr="00F42B4B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730665" w:rsidRPr="008053AC" w:rsidRDefault="00FD0DA4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730665" w:rsidRPr="008053AC" w:rsidTr="00F42B4B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</w:t>
            </w:r>
            <w:r w:rsidR="00B479CF">
              <w:rPr>
                <w:rFonts w:ascii="標楷體" w:eastAsia="標楷體" w:hAnsi="標楷體" w:hint="eastAsia"/>
                <w:szCs w:val="24"/>
              </w:rPr>
              <w:t>非常</w:t>
            </w:r>
            <w:r>
              <w:rPr>
                <w:rFonts w:ascii="標楷體" w:eastAsia="標楷體" w:hAnsi="標楷體" w:hint="eastAsia"/>
                <w:szCs w:val="24"/>
              </w:rPr>
              <w:t>滿意。</w:t>
            </w:r>
          </w:p>
        </w:tc>
      </w:tr>
      <w:tr w:rsidR="00730665" w:rsidRPr="008053AC" w:rsidTr="00F42B4B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730665" w:rsidRPr="008053AC" w:rsidRDefault="00C73CD2" w:rsidP="007306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730665" w:rsidRPr="008053AC" w:rsidTr="00F42B4B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Pr="008053AC" w:rsidRDefault="008C2B2F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730665" w:rsidRPr="008053AC" w:rsidTr="00F42B4B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730665" w:rsidRPr="008053AC" w:rsidRDefault="00730665" w:rsidP="0073066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730665" w:rsidRPr="008053AC" w:rsidRDefault="00730665" w:rsidP="007306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730665" w:rsidRDefault="008C2B2F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一、認識建構反應題的意義。</w:t>
            </w:r>
          </w:p>
          <w:p w:rsidR="008C2B2F" w:rsidRDefault="008C2B2F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二、可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帶進班上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的能力。</w:t>
            </w:r>
          </w:p>
          <w:p w:rsidR="007D0733" w:rsidRPr="008C2B2F" w:rsidRDefault="008C2B2F" w:rsidP="007306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三、透過教具操作，能讓學生更了解概念。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FB1959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第四</w:t>
            </w:r>
            <w:r w:rsidR="006036F8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7D073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數學教材脈絡研習-2</w:t>
            </w:r>
          </w:p>
        </w:tc>
      </w:tr>
      <w:tr w:rsidR="006036F8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7D073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1071107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7D073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</w:tc>
      </w:tr>
      <w:tr w:rsidR="006036F8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7D073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7D073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7D073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56人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7D0733" w:rsidRDefault="007D0733" w:rsidP="007D073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一、增加教師對數學教材脈絡的認識。</w:t>
            </w:r>
          </w:p>
          <w:p w:rsidR="007D0733" w:rsidRDefault="007D0733" w:rsidP="007D073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二、提升教師對數學概念的理解程度。</w:t>
            </w:r>
          </w:p>
          <w:p w:rsidR="006036F8" w:rsidRPr="008053AC" w:rsidRDefault="007D0733" w:rsidP="007D073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三、辨識與澄清教學上的可能迷思。</w:t>
            </w:r>
          </w:p>
        </w:tc>
      </w:tr>
      <w:tr w:rsidR="006036F8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6036F8" w:rsidRPr="008053AC" w:rsidRDefault="00FD0DA4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6036F8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7D073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6036F8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7D0733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6036F8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7D073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6036F8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Default="007D073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一、能應用於教學，收獲滿滿。</w:t>
            </w:r>
          </w:p>
          <w:p w:rsidR="007D0733" w:rsidRDefault="007D073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二、能站在學生的立場思考與解說。</w:t>
            </w:r>
          </w:p>
          <w:p w:rsidR="007D0733" w:rsidRDefault="007D073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三、由淺入深，讓概念更清楚。</w:t>
            </w:r>
          </w:p>
          <w:p w:rsidR="007D0733" w:rsidRPr="007D0733" w:rsidRDefault="007D073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四、請多邀請謝堅老師來上課。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FB1959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第五</w:t>
            </w:r>
            <w:r w:rsidR="006036F8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B479C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仁愛及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中正區巡輔</w:t>
            </w:r>
            <w:proofErr w:type="gramEnd"/>
          </w:p>
        </w:tc>
      </w:tr>
      <w:tr w:rsidR="006036F8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B479C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1071114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B479C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正濱國小</w:t>
            </w:r>
          </w:p>
        </w:tc>
      </w:tr>
      <w:tr w:rsidR="006036F8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B479C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B479C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講述與實作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B479C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37人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B479CF" w:rsidRPr="008C2B2F" w:rsidRDefault="00B479CF" w:rsidP="00B479CF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一、透過</w:t>
            </w:r>
            <w:r w:rsidR="008B6BD2">
              <w:rPr>
                <w:rFonts w:ascii="標楷體" w:eastAsia="標楷體" w:hAnsi="標楷體" w:hint="eastAsia"/>
                <w:szCs w:val="24"/>
              </w:rPr>
              <w:t>學力檢測分析與建構反應題</w:t>
            </w:r>
            <w:r w:rsidRPr="008C2B2F">
              <w:rPr>
                <w:rFonts w:ascii="標楷體" w:eastAsia="標楷體" w:hAnsi="標楷體" w:hint="eastAsia"/>
                <w:szCs w:val="24"/>
              </w:rPr>
              <w:t>，教師能從評量結果與現象瞭解學生學習狀況與需求。</w:t>
            </w:r>
          </w:p>
          <w:p w:rsidR="00B479CF" w:rsidRPr="008C2B2F" w:rsidRDefault="00B479CF" w:rsidP="00B479C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C2B2F">
              <w:rPr>
                <w:rFonts w:ascii="標楷體" w:eastAsia="標楷體" w:hAnsi="標楷體" w:hint="eastAsia"/>
                <w:szCs w:val="24"/>
              </w:rPr>
              <w:t>二、經由「</w:t>
            </w:r>
            <w:r>
              <w:rPr>
                <w:rFonts w:ascii="標楷體" w:eastAsia="標楷體" w:hAnsi="標楷體" w:hint="eastAsia"/>
                <w:szCs w:val="24"/>
              </w:rPr>
              <w:t>數學活動師」體驗，教師能認識中央團所推動的奠基教學</w:t>
            </w:r>
            <w:r w:rsidRPr="008C2B2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6036F8" w:rsidRPr="008053AC" w:rsidRDefault="00B479CF" w:rsidP="00B479CF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</w:t>
            </w:r>
            <w:r w:rsidRPr="008C2B2F">
              <w:rPr>
                <w:rFonts w:ascii="標楷體" w:eastAsia="標楷體" w:hAnsi="標楷體" w:hint="eastAsia"/>
                <w:szCs w:val="24"/>
              </w:rPr>
              <w:t>教師能瞭解</w:t>
            </w:r>
            <w:proofErr w:type="gramStart"/>
            <w:r w:rsidRPr="008C2B2F">
              <w:rPr>
                <w:rFonts w:ascii="標楷體" w:eastAsia="標楷體" w:hAnsi="標楷體" w:hint="eastAsia"/>
                <w:szCs w:val="24"/>
              </w:rPr>
              <w:t>新課綱</w:t>
            </w:r>
            <w:proofErr w:type="gramEnd"/>
            <w:r w:rsidRPr="008C2B2F">
              <w:rPr>
                <w:rFonts w:ascii="標楷體" w:eastAsia="標楷體" w:hAnsi="標楷體" w:hint="eastAsia"/>
                <w:szCs w:val="24"/>
              </w:rPr>
              <w:t>、中央及地方政策趨勢，以及教學疑難問題</w:t>
            </w:r>
            <w:r>
              <w:rPr>
                <w:rFonts w:ascii="標楷體" w:eastAsia="標楷體" w:hAnsi="標楷體" w:hint="eastAsia"/>
                <w:szCs w:val="24"/>
              </w:rPr>
              <w:t>的因應方式。</w:t>
            </w:r>
          </w:p>
        </w:tc>
      </w:tr>
      <w:tr w:rsidR="006036F8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6036F8" w:rsidRPr="008053AC" w:rsidRDefault="00FD0DA4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6036F8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B479C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6036F8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B479CF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6036F8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B479C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6036F8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Default="00B479C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一、建構反應題很好，但希望數學課能多幾節。</w:t>
            </w:r>
          </w:p>
          <w:p w:rsidR="00B479CF" w:rsidRDefault="00B479C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二、感謝提供數學相關網站資源。</w:t>
            </w:r>
          </w:p>
          <w:p w:rsidR="00B479CF" w:rsidRPr="00B479CF" w:rsidRDefault="00B479C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三、透過活動，能讓學生學得更有興趣。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FB1959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第六</w:t>
            </w:r>
            <w:r w:rsidR="006036F8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國中小輔導團交流-1</w:t>
            </w:r>
          </w:p>
        </w:tc>
      </w:tr>
      <w:tr w:rsidR="006036F8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1071212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暖暖教師研習中心</w:t>
            </w:r>
          </w:p>
        </w:tc>
      </w:tr>
      <w:tr w:rsidR="006036F8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國中小數學輔導團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</w:t>
            </w:r>
            <w:r w:rsidR="00EE3CBE">
              <w:rPr>
                <w:rFonts w:ascii="標楷體" w:eastAsia="標楷體" w:hAnsi="標楷體" w:hint="eastAsia"/>
                <w:szCs w:val="24"/>
              </w:rPr>
              <w:t>與對話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DB0613" w:rsidRDefault="00DB0613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一、增進中小學輔導團員對彼此教學方法及概念建構的差異。</w:t>
            </w:r>
          </w:p>
          <w:p w:rsidR="006036F8" w:rsidRPr="00DB0613" w:rsidRDefault="00DB0613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二、提升中小學輔導團員有關四則運算的知能。</w:t>
            </w:r>
          </w:p>
        </w:tc>
      </w:tr>
      <w:tr w:rsidR="006036F8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對話與觀察</w:t>
            </w:r>
          </w:p>
        </w:tc>
      </w:tr>
      <w:tr w:rsidR="006036F8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都非常滿意。</w:t>
            </w:r>
          </w:p>
        </w:tc>
      </w:tr>
      <w:tr w:rsidR="006036F8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都能接受與理解。</w:t>
            </w:r>
          </w:p>
        </w:tc>
      </w:tr>
      <w:tr w:rsidR="006036F8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 w:rsidR="00DB0613">
              <w:rPr>
                <w:rFonts w:ascii="標楷體" w:eastAsia="標楷體" w:hAnsi="標楷體" w:hint="eastAsia"/>
                <w:szCs w:val="24"/>
              </w:rPr>
              <w:t>專業增能效果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深化有關四則運算的思考。</w:t>
            </w:r>
          </w:p>
        </w:tc>
      </w:tr>
      <w:tr w:rsidR="006036F8" w:rsidRPr="00DB061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 w:rsidR="00DB0613">
              <w:rPr>
                <w:rFonts w:ascii="標楷體" w:eastAsia="標楷體" w:hAnsi="標楷體" w:hint="eastAsia"/>
                <w:szCs w:val="24"/>
              </w:rPr>
              <w:t>團員</w:t>
            </w:r>
            <w:r>
              <w:rPr>
                <w:rFonts w:ascii="標楷體" w:eastAsia="標楷體" w:hAnsi="標楷體" w:hint="eastAsia"/>
                <w:szCs w:val="24"/>
              </w:rPr>
              <w:t>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Default="00DB061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一、講師深具實務經驗，能引發對話和討論。</w:t>
            </w:r>
          </w:p>
          <w:p w:rsidR="00DB0613" w:rsidRPr="00DB0613" w:rsidRDefault="00DB0613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二、中小學教師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對課綱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的關注度不一，如何持續提升教師的關注是需要努力的地方。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FB1959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第七</w:t>
            </w:r>
            <w:r w:rsidR="006036F8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七堵區巡輔</w:t>
            </w:r>
            <w:proofErr w:type="gramEnd"/>
          </w:p>
        </w:tc>
      </w:tr>
      <w:tr w:rsidR="006036F8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1071212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復興國小</w:t>
            </w:r>
          </w:p>
        </w:tc>
      </w:tr>
      <w:tr w:rsidR="006036F8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講述與實作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DB0613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12人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682946" w:rsidRPr="008C2B2F" w:rsidRDefault="00682946" w:rsidP="00682946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一、透過</w:t>
            </w:r>
            <w:r w:rsidR="008B6BD2">
              <w:rPr>
                <w:rFonts w:ascii="標楷體" w:eastAsia="標楷體" w:hAnsi="標楷體" w:hint="eastAsia"/>
                <w:szCs w:val="24"/>
              </w:rPr>
              <w:t>學力檢測分析與建構反應題</w:t>
            </w:r>
            <w:r w:rsidRPr="008C2B2F">
              <w:rPr>
                <w:rFonts w:ascii="標楷體" w:eastAsia="標楷體" w:hAnsi="標楷體" w:hint="eastAsia"/>
                <w:szCs w:val="24"/>
              </w:rPr>
              <w:t>，教師能從評量結果與現象瞭解學生學習狀況與需求。</w:t>
            </w:r>
          </w:p>
          <w:p w:rsidR="00682946" w:rsidRPr="008C2B2F" w:rsidRDefault="00682946" w:rsidP="006829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C2B2F">
              <w:rPr>
                <w:rFonts w:ascii="標楷體" w:eastAsia="標楷體" w:hAnsi="標楷體" w:hint="eastAsia"/>
                <w:szCs w:val="24"/>
              </w:rPr>
              <w:t>二、經由「</w:t>
            </w:r>
            <w:r>
              <w:rPr>
                <w:rFonts w:ascii="標楷體" w:eastAsia="標楷體" w:hAnsi="標楷體" w:hint="eastAsia"/>
                <w:szCs w:val="24"/>
              </w:rPr>
              <w:t>數學活動師」體驗，教師能認識中央團所推動的奠基教學</w:t>
            </w:r>
            <w:r w:rsidRPr="008C2B2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6036F8" w:rsidRPr="008053AC" w:rsidRDefault="00682946" w:rsidP="00682946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</w:t>
            </w:r>
            <w:r w:rsidRPr="008C2B2F">
              <w:rPr>
                <w:rFonts w:ascii="標楷體" w:eastAsia="標楷體" w:hAnsi="標楷體" w:hint="eastAsia"/>
                <w:szCs w:val="24"/>
              </w:rPr>
              <w:t>教師能瞭解</w:t>
            </w:r>
            <w:proofErr w:type="gramStart"/>
            <w:r w:rsidRPr="008C2B2F">
              <w:rPr>
                <w:rFonts w:ascii="標楷體" w:eastAsia="標楷體" w:hAnsi="標楷體" w:hint="eastAsia"/>
                <w:szCs w:val="24"/>
              </w:rPr>
              <w:t>新課綱</w:t>
            </w:r>
            <w:proofErr w:type="gramEnd"/>
            <w:r w:rsidRPr="008C2B2F">
              <w:rPr>
                <w:rFonts w:ascii="標楷體" w:eastAsia="標楷體" w:hAnsi="標楷體" w:hint="eastAsia"/>
                <w:szCs w:val="24"/>
              </w:rPr>
              <w:t>、中央及地方政策趨勢，以及教學疑難問題</w:t>
            </w:r>
            <w:r>
              <w:rPr>
                <w:rFonts w:ascii="標楷體" w:eastAsia="標楷體" w:hAnsi="標楷體" w:hint="eastAsia"/>
                <w:szCs w:val="24"/>
              </w:rPr>
              <w:t>的因應方式。</w:t>
            </w:r>
          </w:p>
        </w:tc>
      </w:tr>
      <w:tr w:rsidR="006036F8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6036F8" w:rsidRPr="008053AC" w:rsidRDefault="00FD0DA4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6036F8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682946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6036F8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682946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6036F8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682946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6036F8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FE5B93" w:rsidRDefault="00682946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一、更知道如何運用教具教學。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FB1959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八</w:t>
            </w:r>
            <w:r w:rsidR="006036F8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研習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lastRenderedPageBreak/>
              <w:t>安樂區巡輔</w:t>
            </w:r>
            <w:proofErr w:type="gramEnd"/>
          </w:p>
        </w:tc>
      </w:tr>
      <w:tr w:rsidR="006036F8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1080313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西定國小</w:t>
            </w:r>
          </w:p>
        </w:tc>
      </w:tr>
      <w:tr w:rsidR="006036F8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講述與實作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20人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8B6BD2" w:rsidRPr="008C2B2F" w:rsidRDefault="008B6BD2" w:rsidP="008B6BD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一、透過學力檢測分析與建構反應題</w:t>
            </w:r>
            <w:r w:rsidRPr="008C2B2F">
              <w:rPr>
                <w:rFonts w:ascii="標楷體" w:eastAsia="標楷體" w:hAnsi="標楷體" w:hint="eastAsia"/>
                <w:szCs w:val="24"/>
              </w:rPr>
              <w:t>，教師能從評量結果與現象瞭解學生學習狀況與需求。</w:t>
            </w:r>
          </w:p>
          <w:p w:rsidR="008B6BD2" w:rsidRPr="008C2B2F" w:rsidRDefault="008B6BD2" w:rsidP="008B6BD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C2B2F">
              <w:rPr>
                <w:rFonts w:ascii="標楷體" w:eastAsia="標楷體" w:hAnsi="標楷體" w:hint="eastAsia"/>
                <w:szCs w:val="24"/>
              </w:rPr>
              <w:t>二、經由「</w:t>
            </w:r>
            <w:r>
              <w:rPr>
                <w:rFonts w:ascii="標楷體" w:eastAsia="標楷體" w:hAnsi="標楷體" w:hint="eastAsia"/>
                <w:szCs w:val="24"/>
              </w:rPr>
              <w:t>數學活動師」體驗，教師能認識中央團所推動的奠基教學</w:t>
            </w:r>
            <w:r w:rsidRPr="008C2B2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6036F8" w:rsidRPr="008053AC" w:rsidRDefault="008B6BD2" w:rsidP="008B6BD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</w:t>
            </w:r>
            <w:r w:rsidRPr="008C2B2F">
              <w:rPr>
                <w:rFonts w:ascii="標楷體" w:eastAsia="標楷體" w:hAnsi="標楷體" w:hint="eastAsia"/>
                <w:szCs w:val="24"/>
              </w:rPr>
              <w:t>教師能瞭解</w:t>
            </w:r>
            <w:proofErr w:type="gramStart"/>
            <w:r w:rsidRPr="008C2B2F">
              <w:rPr>
                <w:rFonts w:ascii="標楷體" w:eastAsia="標楷體" w:hAnsi="標楷體" w:hint="eastAsia"/>
                <w:szCs w:val="24"/>
              </w:rPr>
              <w:t>新課綱</w:t>
            </w:r>
            <w:proofErr w:type="gramEnd"/>
            <w:r w:rsidRPr="008C2B2F">
              <w:rPr>
                <w:rFonts w:ascii="標楷體" w:eastAsia="標楷體" w:hAnsi="標楷體" w:hint="eastAsia"/>
                <w:szCs w:val="24"/>
              </w:rPr>
              <w:t>、中央及地方政策趨勢，以及教學疑難問題</w:t>
            </w:r>
            <w:r>
              <w:rPr>
                <w:rFonts w:ascii="標楷體" w:eastAsia="標楷體" w:hAnsi="標楷體" w:hint="eastAsia"/>
                <w:szCs w:val="24"/>
              </w:rPr>
              <w:t>的因應方式。</w:t>
            </w:r>
          </w:p>
        </w:tc>
      </w:tr>
      <w:tr w:rsidR="006036F8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6036F8" w:rsidRPr="008053AC" w:rsidRDefault="00FD0DA4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6036F8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6036F8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6036F8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6036F8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一、教具很實用。</w:t>
            </w:r>
          </w:p>
          <w:p w:rsidR="008B6BD2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二、希望多知道一些不同的教學法。</w:t>
            </w:r>
          </w:p>
          <w:p w:rsidR="008B6BD2" w:rsidRPr="00FE5B93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三、希望能有經費多買一些教具。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</w:t>
            </w:r>
            <w:r w:rsidR="00FB1959">
              <w:rPr>
                <w:rFonts w:ascii="標楷體" w:eastAsia="標楷體" w:hAnsi="標楷體" w:hint="eastAsia"/>
                <w:szCs w:val="24"/>
              </w:rPr>
              <w:t>九</w:t>
            </w:r>
            <w:r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數學教材脈絡研習-3</w:t>
            </w:r>
          </w:p>
        </w:tc>
      </w:tr>
      <w:tr w:rsidR="006036F8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1080324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</w:tc>
      </w:tr>
      <w:tr w:rsidR="006036F8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31人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8B6BD2" w:rsidRDefault="008B6BD2" w:rsidP="008B6BD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一、增加教師對數學教材脈絡的認識。</w:t>
            </w:r>
          </w:p>
          <w:p w:rsidR="008B6BD2" w:rsidRDefault="008B6BD2" w:rsidP="008B6BD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二、提升教師對數學概念的理解程度。</w:t>
            </w:r>
          </w:p>
          <w:p w:rsidR="006036F8" w:rsidRPr="008053AC" w:rsidRDefault="008B6BD2" w:rsidP="008B6BD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三、辨識與澄清教學上的可能迷思。</w:t>
            </w:r>
          </w:p>
        </w:tc>
      </w:tr>
      <w:tr w:rsidR="006036F8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6036F8" w:rsidRPr="008053AC" w:rsidRDefault="00FD0DA4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6036F8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6036F8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6036F8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6036F8" w:rsidRPr="008B6BD2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釐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清概念性質與關係。</w:t>
            </w:r>
          </w:p>
          <w:p w:rsidR="008B6BD2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二、瞭解很多教學盲點，也重新學會正確的觀念。</w:t>
            </w:r>
          </w:p>
          <w:p w:rsidR="008B6BD2" w:rsidRPr="008B6BD2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三、教師需要調整對學童的認知瞭解。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FB1959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十</w:t>
            </w:r>
            <w:r w:rsidR="006036F8">
              <w:rPr>
                <w:rFonts w:ascii="標楷體" w:eastAsia="標楷體" w:hAnsi="標楷體" w:hint="eastAsia"/>
                <w:szCs w:val="24"/>
              </w:rPr>
              <w:t>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研習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lastRenderedPageBreak/>
              <w:t>信義區巡輔</w:t>
            </w:r>
            <w:proofErr w:type="gramEnd"/>
          </w:p>
        </w:tc>
      </w:tr>
      <w:tr w:rsidR="006036F8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1080410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深美國小</w:t>
            </w:r>
          </w:p>
        </w:tc>
      </w:tr>
      <w:tr w:rsidR="006036F8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講述與實作</w:t>
            </w:r>
          </w:p>
        </w:tc>
      </w:tr>
      <w:tr w:rsidR="006036F8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24人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8B6BD2" w:rsidRPr="008C2B2F" w:rsidRDefault="008B6BD2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一、透過學力檢測分析與建構反應題</w:t>
            </w:r>
            <w:r w:rsidRPr="008C2B2F">
              <w:rPr>
                <w:rFonts w:ascii="標楷體" w:eastAsia="標楷體" w:hAnsi="標楷體" w:hint="eastAsia"/>
                <w:szCs w:val="24"/>
              </w:rPr>
              <w:t>，教師能從評量結果與現象瞭解學生學習狀況與需求。</w:t>
            </w:r>
          </w:p>
          <w:p w:rsidR="008B6BD2" w:rsidRPr="008C2B2F" w:rsidRDefault="008B6BD2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C2B2F">
              <w:rPr>
                <w:rFonts w:ascii="標楷體" w:eastAsia="標楷體" w:hAnsi="標楷體" w:hint="eastAsia"/>
                <w:szCs w:val="24"/>
              </w:rPr>
              <w:t>二、經由「</w:t>
            </w:r>
            <w:r>
              <w:rPr>
                <w:rFonts w:ascii="標楷體" w:eastAsia="標楷體" w:hAnsi="標楷體" w:hint="eastAsia"/>
                <w:szCs w:val="24"/>
              </w:rPr>
              <w:t>數學活動師」體驗，教師能認識中央團所推動的奠基教學</w:t>
            </w:r>
            <w:r w:rsidRPr="008C2B2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8B6BD2" w:rsidRPr="008053AC" w:rsidRDefault="008B6BD2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</w:t>
            </w:r>
            <w:r w:rsidRPr="008C2B2F">
              <w:rPr>
                <w:rFonts w:ascii="標楷體" w:eastAsia="標楷體" w:hAnsi="標楷體" w:hint="eastAsia"/>
                <w:szCs w:val="24"/>
              </w:rPr>
              <w:t>教師能瞭解</w:t>
            </w:r>
            <w:proofErr w:type="gramStart"/>
            <w:r w:rsidRPr="008C2B2F">
              <w:rPr>
                <w:rFonts w:ascii="標楷體" w:eastAsia="標楷體" w:hAnsi="標楷體" w:hint="eastAsia"/>
                <w:szCs w:val="24"/>
              </w:rPr>
              <w:t>新課綱</w:t>
            </w:r>
            <w:proofErr w:type="gramEnd"/>
            <w:r w:rsidRPr="008C2B2F">
              <w:rPr>
                <w:rFonts w:ascii="標楷體" w:eastAsia="標楷體" w:hAnsi="標楷體" w:hint="eastAsia"/>
                <w:szCs w:val="24"/>
              </w:rPr>
              <w:t>、中央及地方政策趨勢，以及教學疑難問題</w:t>
            </w:r>
            <w:r>
              <w:rPr>
                <w:rFonts w:ascii="標楷體" w:eastAsia="標楷體" w:hAnsi="標楷體" w:hint="eastAsia"/>
                <w:szCs w:val="24"/>
              </w:rPr>
              <w:t>的因應方式。</w:t>
            </w:r>
          </w:p>
        </w:tc>
      </w:tr>
      <w:tr w:rsidR="008B6BD2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8B6BD2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8B6BD2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多數接受與理解。</w:t>
            </w:r>
          </w:p>
        </w:tc>
      </w:tr>
      <w:tr w:rsidR="008B6BD2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8B6BD2" w:rsidRPr="008B6BD2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一、玩數學真有趣。</w:t>
            </w:r>
          </w:p>
          <w:p w:rsidR="008B6BD2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二、教學中要多讓學生表達和操作。</w:t>
            </w:r>
          </w:p>
          <w:p w:rsidR="008B6BD2" w:rsidRPr="00FE5B93" w:rsidRDefault="008B6BD2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扣條實作能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引發操作的興趣。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第十一場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國小數學領域課程綱要增能研習-1</w:t>
            </w:r>
          </w:p>
        </w:tc>
      </w:tr>
      <w:tr w:rsidR="008B6BD2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1080417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</w:tc>
      </w:tr>
      <w:tr w:rsidR="008B6BD2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113人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8B6BD2" w:rsidRDefault="00EC3BFF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一、提升教師對領域課程綱要的認識。</w:t>
            </w:r>
          </w:p>
          <w:p w:rsidR="00EC3BFF" w:rsidRPr="00EC3BFF" w:rsidRDefault="00EC3BFF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二、增進教師對新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舊課綱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差異的了解。</w:t>
            </w:r>
          </w:p>
        </w:tc>
      </w:tr>
      <w:tr w:rsidR="008B6BD2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8B6BD2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8B6BD2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多數接受與理解。</w:t>
            </w:r>
          </w:p>
        </w:tc>
      </w:tr>
      <w:tr w:rsidR="008B6BD2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8B6BD2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一、能系統素理解12年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課綱與九貫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的變化。</w:t>
            </w:r>
          </w:p>
          <w:p w:rsidR="00EC3BFF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二、深入淺出的說明，讓人對數學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領綱有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初步的了解，也知道有哪些可用的資源。</w:t>
            </w:r>
          </w:p>
          <w:p w:rsidR="00EC3BFF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三、更了解核心素養，給予學生更有效的教學與評量。</w:t>
            </w:r>
          </w:p>
          <w:p w:rsidR="00EC3BFF" w:rsidRPr="00EC3BFF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四、明瞭各學習階段的上限與下限。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第十二場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數學教材脈絡研習-4</w:t>
            </w:r>
          </w:p>
        </w:tc>
      </w:tr>
      <w:tr w:rsidR="008B6BD2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1080424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</w:tc>
      </w:tr>
      <w:tr w:rsidR="008B6BD2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40人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EC3BFF" w:rsidRDefault="00EC3BFF" w:rsidP="00EC3BF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一、增加教師對數學教材脈絡的認識。</w:t>
            </w:r>
          </w:p>
          <w:p w:rsidR="00EC3BFF" w:rsidRDefault="00EC3BFF" w:rsidP="00EC3BF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二、提升教師對數學概念的理解程度。</w:t>
            </w:r>
          </w:p>
          <w:p w:rsidR="008B6BD2" w:rsidRPr="008053AC" w:rsidRDefault="00EC3BFF" w:rsidP="00EC3BFF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三、辨識與澄清教學上的可能迷思。</w:t>
            </w:r>
          </w:p>
        </w:tc>
      </w:tr>
      <w:tr w:rsidR="008B6BD2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8B6BD2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8B6BD2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8B6BD2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8B6BD2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一、易混淆的概念獲得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釐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清。</w:t>
            </w:r>
          </w:p>
          <w:p w:rsidR="00EC3BFF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二、讓人覺得數學很有趣。</w:t>
            </w:r>
          </w:p>
          <w:p w:rsidR="00EC3BFF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三、對數學有不同的切入觀點。</w:t>
            </w:r>
          </w:p>
          <w:p w:rsidR="00EC3BFF" w:rsidRPr="00EC3BFF" w:rsidRDefault="00EC3BFF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四、澄清實務上的盲點。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第十三場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國中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小數輔團交流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-2</w:t>
            </w:r>
          </w:p>
        </w:tc>
      </w:tr>
      <w:tr w:rsidR="008B6BD2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1080501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暖暖教師研習中心</w:t>
            </w:r>
          </w:p>
        </w:tc>
      </w:tr>
      <w:tr w:rsidR="008B6BD2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國中小數輔團員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講述與對話</w:t>
            </w:r>
          </w:p>
        </w:tc>
      </w:tr>
      <w:tr w:rsidR="008B6BD2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8B6BD2" w:rsidRPr="008053AC" w:rsidRDefault="008B6BD2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8B6BD2" w:rsidRPr="008053AC" w:rsidRDefault="008B6BD2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8B6BD2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11人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EE3CBE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一、增進中小學輔導團員對彼此教學方法及概念建構的差異。</w:t>
            </w:r>
          </w:p>
          <w:p w:rsidR="00EE3CBE" w:rsidRPr="00DB0613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二、提升中小學輔導團員有關素養教學的知能。</w:t>
            </w:r>
          </w:p>
        </w:tc>
      </w:tr>
      <w:tr w:rsidR="00EE3CBE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對話與觀察</w:t>
            </w:r>
          </w:p>
        </w:tc>
      </w:tr>
      <w:tr w:rsidR="00EE3CBE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都非常滿意。</w:t>
            </w:r>
          </w:p>
        </w:tc>
      </w:tr>
      <w:tr w:rsidR="00EE3CBE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都能接受與理解。</w:t>
            </w:r>
          </w:p>
        </w:tc>
      </w:tr>
      <w:tr w:rsidR="00EE3CBE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專業增能效果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增加並深化有關素養的思考。</w:t>
            </w:r>
          </w:p>
        </w:tc>
      </w:tr>
      <w:tr w:rsidR="00EE3CBE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團員反饋與建議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Default="00EE3CBE" w:rsidP="003847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一、講師深具實務經驗，善用例子引發討論。</w:t>
            </w:r>
          </w:p>
          <w:p w:rsidR="00EE3CBE" w:rsidRPr="00DB0613" w:rsidRDefault="00EE3CBE" w:rsidP="003847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二、對於素養有更多的例子和理解。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第十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四場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仁愛及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暖暖區巡輔</w:t>
            </w:r>
            <w:proofErr w:type="gramEnd"/>
          </w:p>
        </w:tc>
      </w:tr>
      <w:tr w:rsidR="00EE3CBE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1080515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暖西國小</w:t>
            </w:r>
            <w:proofErr w:type="gramEnd"/>
          </w:p>
        </w:tc>
      </w:tr>
      <w:tr w:rsidR="00EE3CBE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講述與實作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EE3CBE" w:rsidRPr="008C2B2F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一、透過學力檢測分析與建構反應題</w:t>
            </w:r>
            <w:r w:rsidRPr="008C2B2F">
              <w:rPr>
                <w:rFonts w:ascii="標楷體" w:eastAsia="標楷體" w:hAnsi="標楷體" w:hint="eastAsia"/>
                <w:szCs w:val="24"/>
              </w:rPr>
              <w:t>，教師能從評量結果與現象瞭解學生學習狀況與需求。</w:t>
            </w:r>
          </w:p>
          <w:p w:rsidR="00EE3CBE" w:rsidRPr="008C2B2F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C2B2F">
              <w:rPr>
                <w:rFonts w:ascii="標楷體" w:eastAsia="標楷體" w:hAnsi="標楷體" w:hint="eastAsia"/>
                <w:szCs w:val="24"/>
              </w:rPr>
              <w:t>二、經由「</w:t>
            </w:r>
            <w:r>
              <w:rPr>
                <w:rFonts w:ascii="標楷體" w:eastAsia="標楷體" w:hAnsi="標楷體" w:hint="eastAsia"/>
                <w:szCs w:val="24"/>
              </w:rPr>
              <w:t>數學活動師」體驗，教師能認識中央團所推動的奠基教學</w:t>
            </w:r>
            <w:r w:rsidRPr="008C2B2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</w:t>
            </w:r>
            <w:r w:rsidRPr="008C2B2F">
              <w:rPr>
                <w:rFonts w:ascii="標楷體" w:eastAsia="標楷體" w:hAnsi="標楷體" w:hint="eastAsia"/>
                <w:szCs w:val="24"/>
              </w:rPr>
              <w:t>教師能瞭解</w:t>
            </w:r>
            <w:proofErr w:type="gramStart"/>
            <w:r w:rsidRPr="008C2B2F">
              <w:rPr>
                <w:rFonts w:ascii="標楷體" w:eastAsia="標楷體" w:hAnsi="標楷體" w:hint="eastAsia"/>
                <w:szCs w:val="24"/>
              </w:rPr>
              <w:t>新課綱</w:t>
            </w:r>
            <w:proofErr w:type="gramEnd"/>
            <w:r w:rsidRPr="008C2B2F">
              <w:rPr>
                <w:rFonts w:ascii="標楷體" w:eastAsia="標楷體" w:hAnsi="標楷體" w:hint="eastAsia"/>
                <w:szCs w:val="24"/>
              </w:rPr>
              <w:t>、中央及地方政策趨勢，以及教學疑難問題</w:t>
            </w:r>
            <w:r>
              <w:rPr>
                <w:rFonts w:ascii="標楷體" w:eastAsia="標楷體" w:hAnsi="標楷體" w:hint="eastAsia"/>
                <w:szCs w:val="24"/>
              </w:rPr>
              <w:t>的因應方式。</w:t>
            </w:r>
          </w:p>
        </w:tc>
      </w:tr>
      <w:tr w:rsidR="00EE3CBE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EE3CBE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EE3CBE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多數能接受與理解。</w:t>
            </w:r>
          </w:p>
        </w:tc>
      </w:tr>
      <w:tr w:rsidR="00EE3CBE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EE3CBE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Default="00EE3CBE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一、知道教學重點。</w:t>
            </w:r>
          </w:p>
          <w:p w:rsidR="00EE3CBE" w:rsidRPr="00FE5B93" w:rsidRDefault="00EE3CBE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二、增加許多數學教學知識。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第十五場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研習名稱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國小數學領域課程綱要增能研習-2</w:t>
            </w:r>
          </w:p>
        </w:tc>
      </w:tr>
      <w:tr w:rsidR="00EE3CBE" w:rsidRPr="008053AC" w:rsidTr="00DB0613">
        <w:trPr>
          <w:trHeight w:val="197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1080529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武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國小</w:t>
            </w:r>
          </w:p>
        </w:tc>
      </w:tr>
      <w:tr w:rsidR="00EE3CBE" w:rsidRPr="008053AC" w:rsidTr="00DB0613">
        <w:trPr>
          <w:trHeight w:val="15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國小教師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講述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788" w:type="dxa"/>
            <w:gridSpan w:val="2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參與總人數</w:t>
            </w:r>
          </w:p>
        </w:tc>
        <w:tc>
          <w:tcPr>
            <w:tcW w:w="6055" w:type="dxa"/>
            <w:gridSpan w:val="10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99人</w:t>
            </w:r>
          </w:p>
        </w:tc>
      </w:tr>
      <w:tr w:rsidR="00EE3CBE" w:rsidRPr="008053AC" w:rsidTr="00DB0613">
        <w:trPr>
          <w:trHeight w:val="70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EE3CBE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一、提升教師對領域課程綱要的認識。</w:t>
            </w:r>
          </w:p>
          <w:p w:rsidR="00EE3CBE" w:rsidRPr="00EC3BFF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二、增進教師對新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舊課綱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差異的了解。</w:t>
            </w:r>
          </w:p>
        </w:tc>
      </w:tr>
      <w:tr w:rsidR="00EE3CBE" w:rsidRPr="008053AC" w:rsidTr="00DB0613">
        <w:trPr>
          <w:trHeight w:val="26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評估方式</w:t>
            </w:r>
          </w:p>
        </w:tc>
        <w:tc>
          <w:tcPr>
            <w:tcW w:w="8843" w:type="dxa"/>
            <w:gridSpan w:val="12"/>
            <w:tcBorders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77C05">
              <w:rPr>
                <w:rFonts w:ascii="標楷體" w:eastAsia="標楷體" w:hAnsi="標楷體"/>
                <w:szCs w:val="24"/>
              </w:rPr>
              <w:t>「</w:t>
            </w:r>
            <w:r w:rsidRPr="00F77C05">
              <w:rPr>
                <w:rFonts w:ascii="標楷體" w:eastAsia="標楷體" w:hAnsi="標楷體" w:hint="eastAsia"/>
                <w:szCs w:val="24"/>
              </w:rPr>
              <w:t>活動</w:t>
            </w:r>
            <w:r w:rsidRPr="00F77C05">
              <w:rPr>
                <w:rFonts w:ascii="標楷體" w:eastAsia="標楷體" w:hAnsi="標楷體"/>
                <w:szCs w:val="24"/>
              </w:rPr>
              <w:t>階段」及「實踐階段」效益評估問卷調查表</w:t>
            </w:r>
          </w:p>
        </w:tc>
      </w:tr>
      <w:tr w:rsidR="00EE3CBE" w:rsidRPr="008053AC" w:rsidTr="00DB0613">
        <w:trPr>
          <w:trHeight w:val="46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評估結果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講師表現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多數非常滿意。</w:t>
            </w:r>
          </w:p>
        </w:tc>
      </w:tr>
      <w:tr w:rsidR="00EE3CBE" w:rsidRPr="008053AC" w:rsidTr="00DB0613">
        <w:trPr>
          <w:trHeight w:val="423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 w:val="restart"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內容概況</w:t>
            </w: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接受與理解研習理念與內容。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多數接受與理解。</w:t>
            </w:r>
          </w:p>
        </w:tc>
      </w:tr>
      <w:tr w:rsidR="00EE3CBE" w:rsidRPr="008053AC" w:rsidTr="00DB0613">
        <w:trPr>
          <w:trHeight w:val="391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38476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三、</w:t>
            </w:r>
            <w:r>
              <w:rPr>
                <w:rFonts w:ascii="標楷體" w:eastAsia="標楷體" w:hAnsi="標楷體" w:hint="eastAsia"/>
                <w:szCs w:val="24"/>
              </w:rPr>
              <w:t>願與同事分享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Pr="008053AC" w:rsidRDefault="00EE3CBE" w:rsidP="00384765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多數願意分享。</w:t>
            </w:r>
          </w:p>
        </w:tc>
      </w:tr>
      <w:tr w:rsidR="00EE3CBE" w:rsidRPr="00FE5B93" w:rsidTr="00DB0613">
        <w:trPr>
          <w:trHeight w:val="152"/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1" w:type="dxa"/>
            <w:vMerge/>
            <w:tcBorders>
              <w:left w:val="single" w:sz="4" w:space="0" w:color="auto"/>
            </w:tcBorders>
            <w:vAlign w:val="center"/>
          </w:tcPr>
          <w:p w:rsidR="00EE3CBE" w:rsidRPr="008053AC" w:rsidRDefault="00EE3CB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6" w:type="dxa"/>
            <w:gridSpan w:val="3"/>
            <w:tcBorders>
              <w:right w:val="single" w:sz="4" w:space="0" w:color="auto"/>
            </w:tcBorders>
            <w:vAlign w:val="center"/>
          </w:tcPr>
          <w:p w:rsidR="00EE3CBE" w:rsidRPr="008053AC" w:rsidRDefault="00EE3CBE" w:rsidP="00DB0613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四、</w:t>
            </w:r>
            <w:r>
              <w:rPr>
                <w:rFonts w:ascii="標楷體" w:eastAsia="標楷體" w:hAnsi="標楷體" w:hint="eastAsia"/>
                <w:szCs w:val="24"/>
              </w:rPr>
              <w:t>教師反饋與建議</w:t>
            </w:r>
          </w:p>
        </w:tc>
        <w:tc>
          <w:tcPr>
            <w:tcW w:w="6007" w:type="dxa"/>
            <w:gridSpan w:val="9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E3CBE" w:rsidRDefault="00EE3CBE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一、收獲多，觀念更清楚。</w:t>
            </w:r>
          </w:p>
          <w:p w:rsidR="00EE3CBE" w:rsidRDefault="00EE3CBE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二、教改一改再改，學生能力一代不如一代。</w:t>
            </w:r>
          </w:p>
          <w:p w:rsidR="00EE3CBE" w:rsidRPr="00EE3CBE" w:rsidRDefault="00EE3CBE" w:rsidP="00DB0613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三、了解十二年國教數學領域的調整</w:t>
            </w:r>
          </w:p>
        </w:tc>
      </w:tr>
    </w:tbl>
    <w:p w:rsidR="00AC4049" w:rsidRDefault="00AC4049"/>
    <w:p w:rsidR="00AC4049" w:rsidRPr="006036F8" w:rsidRDefault="00AC4049"/>
    <w:tbl>
      <w:tblPr>
        <w:tblStyle w:val="a7"/>
        <w:tblW w:w="10191" w:type="dxa"/>
        <w:jc w:val="center"/>
        <w:tblLook w:val="04A0"/>
      </w:tblPr>
      <w:tblGrid>
        <w:gridCol w:w="1146"/>
        <w:gridCol w:w="245"/>
        <w:gridCol w:w="3649"/>
        <w:gridCol w:w="635"/>
        <w:gridCol w:w="2025"/>
        <w:gridCol w:w="2491"/>
      </w:tblGrid>
      <w:tr w:rsidR="00203CFC" w:rsidRPr="008053AC" w:rsidTr="00203CFC">
        <w:trPr>
          <w:trHeight w:val="443"/>
          <w:jc w:val="center"/>
        </w:trPr>
        <w:tc>
          <w:tcPr>
            <w:tcW w:w="1146" w:type="dxa"/>
            <w:vMerge w:val="restart"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lastRenderedPageBreak/>
              <w:t>活動照片</w:t>
            </w:r>
          </w:p>
        </w:tc>
        <w:tc>
          <w:tcPr>
            <w:tcW w:w="4529" w:type="dxa"/>
            <w:gridSpan w:val="3"/>
            <w:vAlign w:val="bottom"/>
          </w:tcPr>
          <w:p w:rsidR="006036F8" w:rsidRPr="008053AC" w:rsidRDefault="00030BDE" w:rsidP="00F77C05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375" cy="1440000"/>
                  <wp:effectExtent l="19050" t="0" r="0" b="0"/>
                  <wp:docPr id="1" name="圖片 1" descr="C:\Users\User\Desktop\數學成果照片\1070801-0803魔法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數學成果照片\1070801-0803魔法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  <w:tcBorders>
              <w:right w:val="single" w:sz="12" w:space="0" w:color="auto"/>
            </w:tcBorders>
            <w:vAlign w:val="bottom"/>
          </w:tcPr>
          <w:p w:rsidR="006036F8" w:rsidRPr="008053AC" w:rsidRDefault="00030BD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600" cy="1438275"/>
                  <wp:effectExtent l="19050" t="0" r="0" b="0"/>
                  <wp:docPr id="2" name="圖片 2" descr="C:\Users\User\Desktop\數學成果照片\1070919教材脈絡研習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數學成果照片\1070919教材脈絡研習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CFC" w:rsidRPr="008053AC" w:rsidTr="00203CFC">
        <w:trPr>
          <w:trHeight w:val="7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F77C05">
              <w:rPr>
                <w:rFonts w:ascii="標楷體" w:eastAsia="標楷體" w:hAnsi="標楷體" w:hint="eastAsia"/>
                <w:szCs w:val="24"/>
              </w:rPr>
              <w:t>001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F77C05">
              <w:rPr>
                <w:rFonts w:ascii="標楷體" w:eastAsia="標楷體" w:hAnsi="標楷體" w:hint="eastAsia"/>
                <w:szCs w:val="24"/>
              </w:rPr>
              <w:t>1070801-1070803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F77C05">
              <w:rPr>
                <w:rFonts w:ascii="標楷體" w:eastAsia="標楷體" w:hAnsi="標楷體" w:hint="eastAsia"/>
                <w:szCs w:val="24"/>
              </w:rPr>
              <w:t>生活數學魔法師教具工作坊</w:t>
            </w:r>
          </w:p>
        </w:tc>
        <w:tc>
          <w:tcPr>
            <w:tcW w:w="4516" w:type="dxa"/>
            <w:gridSpan w:val="2"/>
            <w:tcBorders>
              <w:righ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30BDE">
              <w:rPr>
                <w:rFonts w:ascii="標楷體" w:eastAsia="標楷體" w:hAnsi="標楷體" w:hint="eastAsia"/>
                <w:szCs w:val="24"/>
              </w:rPr>
              <w:t>002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030BDE">
              <w:rPr>
                <w:rFonts w:ascii="標楷體" w:eastAsia="標楷體" w:hAnsi="標楷體" w:hint="eastAsia"/>
                <w:szCs w:val="24"/>
              </w:rPr>
              <w:t>1070919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30BDE">
              <w:rPr>
                <w:rFonts w:ascii="標楷體" w:eastAsia="標楷體" w:hAnsi="標楷體" w:hint="eastAsia"/>
                <w:szCs w:val="24"/>
              </w:rPr>
              <w:t>數學教材脈絡研習-1</w:t>
            </w:r>
          </w:p>
        </w:tc>
      </w:tr>
      <w:tr w:rsidR="00203CFC" w:rsidRPr="008053AC" w:rsidTr="00203CFC">
        <w:trPr>
          <w:trHeight w:val="7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vAlign w:val="bottom"/>
          </w:tcPr>
          <w:p w:rsidR="006036F8" w:rsidRPr="008053AC" w:rsidRDefault="00030BDE" w:rsidP="00030BDE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600" cy="1440000"/>
                  <wp:effectExtent l="19050" t="0" r="0" b="0"/>
                  <wp:docPr id="3" name="圖片 3" descr="C:\Users\User\Desktop\數學成果照片\1071017中山區(德和)巡輔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數學成果照片\1071017中山區(德和)巡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  <w:tcBorders>
              <w:right w:val="single" w:sz="12" w:space="0" w:color="auto"/>
            </w:tcBorders>
            <w:vAlign w:val="bottom"/>
          </w:tcPr>
          <w:p w:rsidR="006036F8" w:rsidRPr="008053AC" w:rsidRDefault="00030BDE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375" cy="1440000"/>
                  <wp:effectExtent l="19050" t="0" r="0" b="0"/>
                  <wp:docPr id="4" name="圖片 4" descr="C:\Users\User\Desktop\數學成果照片\1071107脈絡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數學成果照片\1071107脈絡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CFC" w:rsidRPr="008053AC" w:rsidTr="00203CFC">
        <w:trPr>
          <w:trHeight w:val="7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30BDE">
              <w:rPr>
                <w:rFonts w:ascii="標楷體" w:eastAsia="標楷體" w:hAnsi="標楷體" w:hint="eastAsia"/>
                <w:szCs w:val="24"/>
              </w:rPr>
              <w:t>003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030BDE">
              <w:rPr>
                <w:rFonts w:ascii="標楷體" w:eastAsia="標楷體" w:hAnsi="標楷體" w:hint="eastAsia"/>
                <w:szCs w:val="24"/>
              </w:rPr>
              <w:t>1071017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30BDE">
              <w:rPr>
                <w:rFonts w:ascii="標楷體" w:eastAsia="標楷體" w:hAnsi="標楷體" w:hint="eastAsia"/>
                <w:szCs w:val="24"/>
              </w:rPr>
              <w:t>中山區</w:t>
            </w:r>
            <w:proofErr w:type="gramStart"/>
            <w:r w:rsidR="00030BDE">
              <w:rPr>
                <w:rFonts w:ascii="標楷體" w:eastAsia="標楷體" w:hAnsi="標楷體" w:hint="eastAsia"/>
                <w:szCs w:val="24"/>
              </w:rPr>
              <w:t>巡輔(</w:t>
            </w:r>
            <w:proofErr w:type="gramEnd"/>
            <w:r w:rsidR="00030BDE">
              <w:rPr>
                <w:rFonts w:ascii="標楷體" w:eastAsia="標楷體" w:hAnsi="標楷體" w:hint="eastAsia"/>
                <w:szCs w:val="24"/>
              </w:rPr>
              <w:t>德和國小場)</w:t>
            </w:r>
          </w:p>
        </w:tc>
        <w:tc>
          <w:tcPr>
            <w:tcW w:w="4516" w:type="dxa"/>
            <w:gridSpan w:val="2"/>
            <w:tcBorders>
              <w:righ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030BDE">
              <w:rPr>
                <w:rFonts w:ascii="標楷體" w:eastAsia="標楷體" w:hAnsi="標楷體" w:hint="eastAsia"/>
                <w:szCs w:val="24"/>
              </w:rPr>
              <w:t>004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030BDE">
              <w:rPr>
                <w:rFonts w:ascii="標楷體" w:eastAsia="標楷體" w:hAnsi="標楷體" w:hint="eastAsia"/>
                <w:szCs w:val="24"/>
              </w:rPr>
              <w:t>1071107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030BDE">
              <w:rPr>
                <w:rFonts w:ascii="標楷體" w:eastAsia="標楷體" w:hAnsi="標楷體" w:hint="eastAsia"/>
                <w:szCs w:val="24"/>
              </w:rPr>
              <w:t>數學教材脈絡研習-2</w:t>
            </w:r>
          </w:p>
        </w:tc>
      </w:tr>
      <w:tr w:rsidR="00203CFC" w:rsidRPr="008053AC" w:rsidTr="00203CFC">
        <w:trPr>
          <w:trHeight w:val="7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vAlign w:val="bottom"/>
          </w:tcPr>
          <w:p w:rsidR="006036F8" w:rsidRDefault="00EA1BCF" w:rsidP="00EA1BC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375" cy="1440000"/>
                  <wp:effectExtent l="19050" t="0" r="0" b="0"/>
                  <wp:docPr id="5" name="圖片 5" descr="C:\Users\User\Desktop\數學成果照片\1071114仁愛中正區(正濱)巡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數學成果照片\1071114仁愛中正區(正濱)巡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  <w:tcBorders>
              <w:right w:val="single" w:sz="12" w:space="0" w:color="auto"/>
            </w:tcBorders>
            <w:vAlign w:val="bottom"/>
          </w:tcPr>
          <w:p w:rsidR="006036F8" w:rsidRPr="008053AC" w:rsidRDefault="00EA1BCF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600" cy="1440000"/>
                  <wp:effectExtent l="19050" t="0" r="0" b="0"/>
                  <wp:docPr id="7" name="圖片 7" descr="C:\Users\User\Desktop\數學成果照片\1071212中小交流(四則運算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數學成果照片\1071212中小交流(四則運算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CFC" w:rsidRPr="008053A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005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1071114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EA1BCF">
              <w:rPr>
                <w:rFonts w:ascii="標楷體" w:eastAsia="標楷體" w:hAnsi="標楷體" w:hint="eastAsia"/>
                <w:szCs w:val="24"/>
              </w:rPr>
              <w:t>仁愛中正區</w:t>
            </w:r>
            <w:proofErr w:type="gramStart"/>
            <w:r w:rsidR="00EA1BCF">
              <w:rPr>
                <w:rFonts w:ascii="標楷體" w:eastAsia="標楷體" w:hAnsi="標楷體" w:hint="eastAsia"/>
                <w:szCs w:val="24"/>
              </w:rPr>
              <w:t>巡輔(</w:t>
            </w:r>
            <w:proofErr w:type="gramEnd"/>
            <w:r w:rsidR="00EA1BCF">
              <w:rPr>
                <w:rFonts w:ascii="標楷體" w:eastAsia="標楷體" w:hAnsi="標楷體" w:hint="eastAsia"/>
                <w:szCs w:val="24"/>
              </w:rPr>
              <w:t>正濱國小場)</w:t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006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1071212</w:t>
            </w:r>
          </w:p>
          <w:p w:rsidR="006036F8" w:rsidRPr="008053AC" w:rsidRDefault="006036F8" w:rsidP="00EA1BCF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EA1BCF">
              <w:rPr>
                <w:rFonts w:ascii="標楷體" w:eastAsia="標楷體" w:hAnsi="標楷體" w:hint="eastAsia"/>
                <w:szCs w:val="24"/>
              </w:rPr>
              <w:t>國中</w:t>
            </w:r>
            <w:proofErr w:type="gramStart"/>
            <w:r w:rsidR="00EA1BCF">
              <w:rPr>
                <w:rFonts w:ascii="標楷體" w:eastAsia="標楷體" w:hAnsi="標楷體" w:hint="eastAsia"/>
                <w:szCs w:val="24"/>
              </w:rPr>
              <w:t>小數輔團交流</w:t>
            </w:r>
            <w:proofErr w:type="gramEnd"/>
            <w:r w:rsidR="00EA1BCF">
              <w:rPr>
                <w:rFonts w:ascii="標楷體" w:eastAsia="標楷體" w:hAnsi="標楷體" w:hint="eastAsia"/>
                <w:szCs w:val="24"/>
              </w:rPr>
              <w:t>增能(四則運算)</w:t>
            </w:r>
          </w:p>
        </w:tc>
      </w:tr>
      <w:tr w:rsidR="00203CFC" w:rsidRPr="008053A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EA1BCF" w:rsidP="00EA1BC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375" cy="1440000"/>
                  <wp:effectExtent l="19050" t="0" r="0" b="0"/>
                  <wp:docPr id="6" name="圖片 6" descr="C:\Users\User\Desktop\數學成果照片\1071212七堵區(復興)巡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數學成果照片\1071212七堵區(復興)巡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7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EA1BCF" w:rsidP="00EA1BC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000" cy="1440000"/>
                  <wp:effectExtent l="19050" t="0" r="0" b="0"/>
                  <wp:docPr id="8" name="圖片 8" descr="C:\Users\User\Desktop\數學成果照片\1080313安樂區(西定)巡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數學成果照片\1080313安樂區(西定)巡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CFC" w:rsidRPr="008053A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007</w:t>
            </w:r>
          </w:p>
          <w:p w:rsidR="00EA1BCF" w:rsidRPr="008053AC" w:rsidRDefault="00EA1BCF" w:rsidP="00EA1BCF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>
              <w:rPr>
                <w:rFonts w:ascii="標楷體" w:eastAsia="標楷體" w:hAnsi="標楷體" w:hint="eastAsia"/>
                <w:szCs w:val="24"/>
              </w:rPr>
              <w:t>1071212</w:t>
            </w:r>
          </w:p>
          <w:p w:rsidR="006036F8" w:rsidRPr="008053AC" w:rsidRDefault="00EA1BCF" w:rsidP="00EA1BCF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>
              <w:rPr>
                <w:rFonts w:ascii="標楷體" w:eastAsia="標楷體" w:hAnsi="標楷體" w:hint="eastAsia"/>
                <w:szCs w:val="24"/>
              </w:rPr>
              <w:t>七堵區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巡輔(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復興國小場)</w:t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008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1080313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EA1BCF">
              <w:rPr>
                <w:rFonts w:ascii="標楷體" w:eastAsia="標楷體" w:hAnsi="標楷體" w:hint="eastAsia"/>
                <w:szCs w:val="24"/>
              </w:rPr>
              <w:t>安樂區</w:t>
            </w:r>
            <w:proofErr w:type="gramStart"/>
            <w:r w:rsidR="00EA1BCF">
              <w:rPr>
                <w:rFonts w:ascii="標楷體" w:eastAsia="標楷體" w:hAnsi="標楷體" w:hint="eastAsia"/>
                <w:szCs w:val="24"/>
              </w:rPr>
              <w:t>巡輔(</w:t>
            </w:r>
            <w:proofErr w:type="gramEnd"/>
            <w:r w:rsidR="00EA1BCF">
              <w:rPr>
                <w:rFonts w:ascii="標楷體" w:eastAsia="標楷體" w:hAnsi="標楷體" w:hint="eastAsia"/>
                <w:szCs w:val="24"/>
              </w:rPr>
              <w:t>西定國小場)</w:t>
            </w:r>
          </w:p>
        </w:tc>
      </w:tr>
      <w:tr w:rsidR="00203CFC" w:rsidRPr="008053A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bottom"/>
          </w:tcPr>
          <w:p w:rsidR="006036F8" w:rsidRPr="008053AC" w:rsidRDefault="000827DA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600" cy="1440000"/>
                  <wp:effectExtent l="19050" t="0" r="0" b="0"/>
                  <wp:docPr id="14" name="圖片 1" descr="C:\Users\User\Desktop\107小數成果\數學成果照片\1080324數學教材脈絡-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7小數成果\數學成果照片\1080324數學教材脈絡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6036F8" w:rsidRPr="008053AC" w:rsidRDefault="00EA1BCF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600" cy="1438275"/>
                  <wp:effectExtent l="19050" t="0" r="0" b="0"/>
                  <wp:docPr id="9" name="圖片 9" descr="C:\Users\User\Desktop\數學成果照片\1080410信義區(深美)巡輔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數學成果照片\1080410信義區(深美)巡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CFC" w:rsidRPr="008053A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009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1080324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EA1BCF">
              <w:rPr>
                <w:rFonts w:ascii="標楷體" w:eastAsia="標楷體" w:hAnsi="標楷體" w:hint="eastAsia"/>
                <w:szCs w:val="24"/>
              </w:rPr>
              <w:t>數學教材脈絡研習-3</w:t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010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1080410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EA1BCF">
              <w:rPr>
                <w:rFonts w:ascii="標楷體" w:eastAsia="標楷體" w:hAnsi="標楷體" w:hint="eastAsia"/>
                <w:szCs w:val="24"/>
              </w:rPr>
              <w:t>信義區</w:t>
            </w:r>
            <w:proofErr w:type="gramStart"/>
            <w:r w:rsidR="00EA1BCF">
              <w:rPr>
                <w:rFonts w:ascii="標楷體" w:eastAsia="標楷體" w:hAnsi="標楷體" w:hint="eastAsia"/>
                <w:szCs w:val="24"/>
              </w:rPr>
              <w:t>巡輔(</w:t>
            </w:r>
            <w:proofErr w:type="gramEnd"/>
            <w:r w:rsidR="00EA1BCF">
              <w:rPr>
                <w:rFonts w:ascii="標楷體" w:eastAsia="標楷體" w:hAnsi="標楷體" w:hint="eastAsia"/>
                <w:szCs w:val="24"/>
              </w:rPr>
              <w:t>深美國小場)</w:t>
            </w:r>
          </w:p>
        </w:tc>
      </w:tr>
      <w:tr w:rsidR="00203CFC" w:rsidRPr="008053A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bottom"/>
          </w:tcPr>
          <w:p w:rsidR="006036F8" w:rsidRDefault="00EA1BCF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000" cy="1440000"/>
                  <wp:effectExtent l="19050" t="0" r="0" b="0"/>
                  <wp:docPr id="10" name="圖片 10" descr="C:\Users\User\Desktop\數學成果照片\1080417領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數學成果照片\1080417領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6036F8" w:rsidRPr="008053AC" w:rsidRDefault="000827DA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600" cy="1440000"/>
                  <wp:effectExtent l="19050" t="0" r="0" b="0"/>
                  <wp:docPr id="15" name="圖片 2" descr="C:\Users\User\Desktop\107小數成果\數學成果照片\1080424數學教材脈絡-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7小數成果\數學成果照片\1080424數學教材脈絡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CFC" w:rsidRPr="008053A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011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1080417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proofErr w:type="gramStart"/>
            <w:r w:rsidR="00EA1BCF">
              <w:rPr>
                <w:rFonts w:ascii="標楷體" w:eastAsia="標楷體" w:hAnsi="標楷體" w:hint="eastAsia"/>
                <w:szCs w:val="24"/>
              </w:rPr>
              <w:t>全市領綱研習</w:t>
            </w:r>
            <w:proofErr w:type="gramEnd"/>
            <w:r w:rsidR="00EA1BCF">
              <w:rPr>
                <w:rFonts w:ascii="標楷體" w:eastAsia="標楷體" w:hAnsi="標楷體" w:hint="eastAsia"/>
                <w:szCs w:val="24"/>
              </w:rPr>
              <w:t>-1</w:t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012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1080424</w:t>
            </w:r>
          </w:p>
          <w:p w:rsidR="006036F8" w:rsidRPr="008053AC" w:rsidRDefault="006036F8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EA1BCF">
              <w:rPr>
                <w:rFonts w:ascii="標楷體" w:eastAsia="標楷體" w:hAnsi="標楷體" w:hint="eastAsia"/>
                <w:szCs w:val="24"/>
              </w:rPr>
              <w:t>數學教材脈絡研習-4</w:t>
            </w:r>
          </w:p>
        </w:tc>
      </w:tr>
      <w:tr w:rsidR="00203CF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6036F8" w:rsidRPr="008053AC" w:rsidRDefault="006036F8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bottom"/>
          </w:tcPr>
          <w:p w:rsidR="006036F8" w:rsidRDefault="00EA1BCF" w:rsidP="00DB0613">
            <w:pPr>
              <w:widowControl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000" cy="1440000"/>
                  <wp:effectExtent l="19050" t="0" r="0" b="0"/>
                  <wp:docPr id="11" name="圖片 11" descr="C:\Users\User\Desktop\數學成果照片\1080501中小交流(素養導向教學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數學成果照片\1080501中小交流(素養導向教學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6036F8" w:rsidRDefault="00DD5ACC" w:rsidP="00DB0613">
            <w:pPr>
              <w:widowControl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59000" cy="1440000"/>
                  <wp:effectExtent l="19050" t="0" r="0" b="0"/>
                  <wp:docPr id="12" name="圖片 12" descr="C:\Users\User\Desktop\數學成果照片\1080515仁愛暖暖區(暖西)巡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數學成果照片\1080515仁愛暖暖區(暖西)巡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CFC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AC4049" w:rsidRPr="008053AC" w:rsidRDefault="00AC4049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9" w:type="dxa"/>
            <w:gridSpan w:val="3"/>
            <w:tcBorders>
              <w:right w:val="single" w:sz="4" w:space="0" w:color="auto"/>
            </w:tcBorders>
            <w:vAlign w:val="bottom"/>
          </w:tcPr>
          <w:p w:rsidR="00AC4049" w:rsidRPr="008053AC" w:rsidRDefault="00AC4049" w:rsidP="00DB0613">
            <w:pPr>
              <w:widowControl/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013</w:t>
            </w:r>
          </w:p>
          <w:p w:rsidR="00AC4049" w:rsidRPr="008053AC" w:rsidRDefault="00AC4049" w:rsidP="00DB0613">
            <w:pPr>
              <w:widowControl/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1080501</w:t>
            </w:r>
          </w:p>
          <w:p w:rsidR="00AC4049" w:rsidRDefault="00EA1BCF" w:rsidP="00DB0613">
            <w:pPr>
              <w:widowControl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說明：國中小數輔團交流增能(素養</w:t>
            </w:r>
            <w:r w:rsidR="00203CFC">
              <w:rPr>
                <w:rFonts w:ascii="標楷體" w:eastAsia="標楷體" w:hAnsi="標楷體" w:hint="eastAsia"/>
                <w:szCs w:val="24"/>
              </w:rPr>
              <w:t>導向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4516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C4049" w:rsidRPr="008053AC" w:rsidRDefault="00AC4049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EA1BCF">
              <w:rPr>
                <w:rFonts w:ascii="標楷體" w:eastAsia="標楷體" w:hAnsi="標楷體" w:hint="eastAsia"/>
                <w:szCs w:val="24"/>
              </w:rPr>
              <w:t>014</w:t>
            </w:r>
          </w:p>
          <w:p w:rsidR="00AC4049" w:rsidRPr="008053AC" w:rsidRDefault="00AC4049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EA1BCF">
              <w:rPr>
                <w:rFonts w:ascii="標楷體" w:eastAsia="標楷體" w:hAnsi="標楷體" w:hint="eastAsia"/>
                <w:szCs w:val="24"/>
              </w:rPr>
              <w:t>1080515</w:t>
            </w:r>
          </w:p>
          <w:p w:rsidR="00AC4049" w:rsidRPr="00EA1BCF" w:rsidRDefault="00AC4049" w:rsidP="00DB0613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r w:rsidR="00EA1BCF">
              <w:rPr>
                <w:rFonts w:ascii="標楷體" w:eastAsia="標楷體" w:hAnsi="標楷體" w:hint="eastAsia"/>
                <w:szCs w:val="24"/>
              </w:rPr>
              <w:t>仁愛暖暖區</w:t>
            </w:r>
            <w:proofErr w:type="gramStart"/>
            <w:r w:rsidR="00EA1BCF">
              <w:rPr>
                <w:rFonts w:ascii="標楷體" w:eastAsia="標楷體" w:hAnsi="標楷體" w:hint="eastAsia"/>
                <w:szCs w:val="24"/>
              </w:rPr>
              <w:t>巡輔(暖西</w:t>
            </w:r>
            <w:proofErr w:type="gramEnd"/>
            <w:r w:rsidR="00EA1BCF">
              <w:rPr>
                <w:rFonts w:ascii="標楷體" w:eastAsia="標楷體" w:hAnsi="標楷體" w:hint="eastAsia"/>
                <w:szCs w:val="24"/>
              </w:rPr>
              <w:t>國小場)</w:t>
            </w:r>
          </w:p>
        </w:tc>
      </w:tr>
      <w:tr w:rsidR="00AC4049" w:rsidTr="00203CFC">
        <w:trPr>
          <w:trHeight w:val="73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AC4049" w:rsidRPr="008053AC" w:rsidRDefault="00AC4049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045" w:type="dxa"/>
            <w:gridSpan w:val="5"/>
            <w:tcBorders>
              <w:right w:val="single" w:sz="12" w:space="0" w:color="auto"/>
            </w:tcBorders>
            <w:vAlign w:val="bottom"/>
          </w:tcPr>
          <w:p w:rsidR="00AC4049" w:rsidRDefault="00DD5ACC" w:rsidP="00EA1BCF">
            <w:pPr>
              <w:widowControl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5118000" cy="2880000"/>
                  <wp:effectExtent l="19050" t="0" r="6450" b="0"/>
                  <wp:docPr id="13" name="圖片 13" descr="C:\Users\User\Desktop\數學成果照片\1080529領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數學成果照片\1080529領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049" w:rsidRPr="006805C4" w:rsidTr="00203CFC">
        <w:trPr>
          <w:trHeight w:val="440"/>
          <w:jc w:val="center"/>
        </w:trPr>
        <w:tc>
          <w:tcPr>
            <w:tcW w:w="1146" w:type="dxa"/>
            <w:vMerge/>
            <w:tcBorders>
              <w:left w:val="single" w:sz="12" w:space="0" w:color="auto"/>
            </w:tcBorders>
            <w:vAlign w:val="center"/>
          </w:tcPr>
          <w:p w:rsidR="00AC4049" w:rsidRPr="008053AC" w:rsidRDefault="00AC4049" w:rsidP="00DB061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045" w:type="dxa"/>
            <w:gridSpan w:val="5"/>
            <w:tcBorders>
              <w:right w:val="single" w:sz="12" w:space="0" w:color="auto"/>
            </w:tcBorders>
            <w:vAlign w:val="bottom"/>
          </w:tcPr>
          <w:p w:rsidR="00AC4049" w:rsidRPr="008053AC" w:rsidRDefault="00AC4049" w:rsidP="00AC4049">
            <w:pPr>
              <w:widowControl/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編號：</w:t>
            </w:r>
            <w:r w:rsidR="00DD5ACC">
              <w:rPr>
                <w:rFonts w:ascii="標楷體" w:eastAsia="標楷體" w:hAnsi="標楷體" w:hint="eastAsia"/>
                <w:szCs w:val="24"/>
              </w:rPr>
              <w:t>015</w:t>
            </w:r>
          </w:p>
          <w:p w:rsidR="00AC4049" w:rsidRPr="008053AC" w:rsidRDefault="00AC4049" w:rsidP="00AC4049">
            <w:pPr>
              <w:widowControl/>
              <w:spacing w:line="300" w:lineRule="exact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日期：</w:t>
            </w:r>
            <w:r w:rsidR="00DD5ACC">
              <w:rPr>
                <w:rFonts w:ascii="標楷體" w:eastAsia="標楷體" w:hAnsi="標楷體" w:hint="eastAsia"/>
                <w:szCs w:val="24"/>
              </w:rPr>
              <w:t>1080529</w:t>
            </w:r>
          </w:p>
          <w:p w:rsidR="00AC4049" w:rsidRPr="006805C4" w:rsidRDefault="00AC4049" w:rsidP="00AC4049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說明：</w:t>
            </w:r>
            <w:proofErr w:type="gramStart"/>
            <w:r w:rsidR="00DD5ACC">
              <w:rPr>
                <w:rFonts w:ascii="標楷體" w:eastAsia="標楷體" w:hAnsi="標楷體" w:hint="eastAsia"/>
                <w:szCs w:val="24"/>
              </w:rPr>
              <w:t>全市領綱研習</w:t>
            </w:r>
            <w:proofErr w:type="gramEnd"/>
            <w:r w:rsidR="00DD5ACC">
              <w:rPr>
                <w:rFonts w:ascii="標楷體" w:eastAsia="標楷體" w:hAnsi="標楷體" w:hint="eastAsia"/>
                <w:szCs w:val="24"/>
              </w:rPr>
              <w:t>-2</w:t>
            </w:r>
          </w:p>
        </w:tc>
      </w:tr>
      <w:tr w:rsidR="00AC4049" w:rsidRPr="00B54AAD" w:rsidTr="00203CFC">
        <w:trPr>
          <w:trHeight w:val="559"/>
          <w:jc w:val="center"/>
        </w:trPr>
        <w:tc>
          <w:tcPr>
            <w:tcW w:w="1391" w:type="dxa"/>
            <w:gridSpan w:val="2"/>
            <w:tcBorders>
              <w:left w:val="single" w:sz="12" w:space="0" w:color="auto"/>
            </w:tcBorders>
            <w:vAlign w:val="center"/>
          </w:tcPr>
          <w:p w:rsidR="00AC4049" w:rsidRPr="008053AC" w:rsidRDefault="00AC404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執行困難</w:t>
            </w:r>
          </w:p>
          <w:p w:rsidR="00AC4049" w:rsidRPr="008053AC" w:rsidRDefault="00AC404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檢討暨</w:t>
            </w:r>
            <w:r w:rsidRPr="00F51C06">
              <w:rPr>
                <w:rFonts w:ascii="標楷體" w:eastAsia="標楷體" w:hAnsi="標楷體" w:hint="eastAsia"/>
              </w:rPr>
              <w:t>問題解決策略</w:t>
            </w:r>
          </w:p>
        </w:tc>
        <w:tc>
          <w:tcPr>
            <w:tcW w:w="8800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42B4E" w:rsidRPr="00B54AAD" w:rsidRDefault="00384765" w:rsidP="00C8013C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C8013C">
              <w:rPr>
                <w:rFonts w:ascii="標楷體" w:eastAsia="標楷體" w:hAnsi="標楷體" w:hint="eastAsia"/>
                <w:szCs w:val="24"/>
              </w:rPr>
              <w:t>本團部分研習屬於教師自由報名，部分研習則是各校</w:t>
            </w:r>
            <w:proofErr w:type="gramStart"/>
            <w:r w:rsidR="00C8013C">
              <w:rPr>
                <w:rFonts w:ascii="標楷體" w:eastAsia="標楷體" w:hAnsi="標楷體" w:hint="eastAsia"/>
                <w:szCs w:val="24"/>
              </w:rPr>
              <w:t>遴</w:t>
            </w:r>
            <w:proofErr w:type="gramEnd"/>
            <w:r w:rsidR="00C8013C">
              <w:rPr>
                <w:rFonts w:ascii="標楷體" w:eastAsia="標楷體" w:hAnsi="標楷體" w:hint="eastAsia"/>
                <w:szCs w:val="24"/>
              </w:rPr>
              <w:t>派人員報名。前者的教師因原初動機即屬自願使然，參與態度較為積極，整體氛圍較佳。後者則有少數教師相當冷淡，對整體氛圍有不良影響，但也只能透過講師及團員們的熱情和努力，使參與教師感受到收獲，期能逐漸減少此類教師消極心態。</w:t>
            </w:r>
          </w:p>
        </w:tc>
      </w:tr>
      <w:tr w:rsidR="00AC4049" w:rsidTr="00203CFC">
        <w:trPr>
          <w:trHeight w:val="559"/>
          <w:jc w:val="center"/>
        </w:trPr>
        <w:tc>
          <w:tcPr>
            <w:tcW w:w="1391" w:type="dxa"/>
            <w:gridSpan w:val="2"/>
            <w:tcBorders>
              <w:left w:val="single" w:sz="12" w:space="0" w:color="auto"/>
            </w:tcBorders>
            <w:vAlign w:val="center"/>
          </w:tcPr>
          <w:p w:rsidR="00AC4049" w:rsidRPr="008053AC" w:rsidRDefault="00AC404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相關</w:t>
            </w:r>
            <w:r w:rsidRPr="008053AC">
              <w:rPr>
                <w:rFonts w:ascii="標楷體" w:eastAsia="標楷體" w:hAnsi="標楷體" w:hint="eastAsia"/>
                <w:szCs w:val="24"/>
              </w:rPr>
              <w:t>建議</w:t>
            </w:r>
            <w:r>
              <w:rPr>
                <w:rFonts w:ascii="標楷體" w:eastAsia="標楷體" w:hAnsi="標楷體" w:hint="eastAsia"/>
                <w:szCs w:val="24"/>
              </w:rPr>
              <w:t>和重大發現</w:t>
            </w:r>
          </w:p>
        </w:tc>
        <w:tc>
          <w:tcPr>
            <w:tcW w:w="8800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4765" w:rsidRPr="00384765" w:rsidRDefault="00C8013C" w:rsidP="00C8013C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由於團員皆為兼任，所以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本團期初就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會先根據各類研習進行分工，但期間經常突然增加並要求團員務必參加或辦理的各類會議或研習。導致本身已是忙碌團員感到分身乏術。尚請期初之前盡量掌握並告知該學期需要參與或辦理的會議與研習，以利團員先行分配和準備。</w:t>
            </w:r>
          </w:p>
        </w:tc>
      </w:tr>
      <w:tr w:rsidR="00EA1BCF" w:rsidRPr="008053AC" w:rsidTr="00203CFC">
        <w:trPr>
          <w:trHeight w:val="559"/>
          <w:jc w:val="center"/>
        </w:trPr>
        <w:tc>
          <w:tcPr>
            <w:tcW w:w="1391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C4049" w:rsidRPr="008053AC" w:rsidRDefault="00AC4049" w:rsidP="00DB0613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053AC">
              <w:rPr>
                <w:rFonts w:ascii="標楷體" w:eastAsia="標楷體" w:hAnsi="標楷體" w:hint="eastAsia"/>
                <w:color w:val="000000" w:themeColor="text1"/>
              </w:rPr>
              <w:t>執行</w:t>
            </w:r>
            <w:proofErr w:type="gramStart"/>
            <w:r w:rsidRPr="008053AC">
              <w:rPr>
                <w:rFonts w:ascii="標楷體" w:eastAsia="標楷體" w:hAnsi="標楷體" w:hint="eastAsia"/>
                <w:color w:val="000000" w:themeColor="text1"/>
              </w:rPr>
              <w:t>祕</w:t>
            </w:r>
            <w:proofErr w:type="gramEnd"/>
            <w:r w:rsidRPr="008053AC">
              <w:rPr>
                <w:rFonts w:ascii="標楷體" w:eastAsia="標楷體" w:hAnsi="標楷體" w:hint="eastAsia"/>
                <w:color w:val="000000" w:themeColor="text1"/>
              </w:rPr>
              <w:t>書</w:t>
            </w:r>
          </w:p>
        </w:tc>
        <w:tc>
          <w:tcPr>
            <w:tcW w:w="3649" w:type="dxa"/>
            <w:tcBorders>
              <w:bottom w:val="single" w:sz="12" w:space="0" w:color="auto"/>
            </w:tcBorders>
            <w:vAlign w:val="center"/>
          </w:tcPr>
          <w:p w:rsidR="00AC4049" w:rsidRPr="008053AC" w:rsidRDefault="00AC4049" w:rsidP="00DB0613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660" w:type="dxa"/>
            <w:gridSpan w:val="2"/>
            <w:tcBorders>
              <w:bottom w:val="single" w:sz="12" w:space="0" w:color="auto"/>
            </w:tcBorders>
            <w:vAlign w:val="center"/>
          </w:tcPr>
          <w:p w:rsidR="00AC4049" w:rsidRPr="008053AC" w:rsidRDefault="00AC4049" w:rsidP="00DB0613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召集人</w:t>
            </w:r>
          </w:p>
        </w:tc>
        <w:tc>
          <w:tcPr>
            <w:tcW w:w="24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4049" w:rsidRPr="008053AC" w:rsidRDefault="00AC4049" w:rsidP="00DB0613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C210D0" w:rsidRDefault="00C210D0"/>
    <w:sectPr w:rsidR="00C210D0" w:rsidSect="008C38CE">
      <w:footerReference w:type="default" r:id="rId2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C2F" w:rsidRDefault="00F96C2F" w:rsidP="00C210D0">
      <w:r>
        <w:separator/>
      </w:r>
    </w:p>
  </w:endnote>
  <w:endnote w:type="continuationSeparator" w:id="0">
    <w:p w:rsidR="00F96C2F" w:rsidRDefault="00F96C2F" w:rsidP="00C21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10782"/>
      <w:docPartObj>
        <w:docPartGallery w:val="Page Numbers (Bottom of Page)"/>
        <w:docPartUnique/>
      </w:docPartObj>
    </w:sdtPr>
    <w:sdtContent>
      <w:p w:rsidR="00384765" w:rsidRDefault="003F3D8A">
        <w:pPr>
          <w:pStyle w:val="a5"/>
          <w:jc w:val="center"/>
        </w:pPr>
        <w:fldSimple w:instr=" PAGE   \* MERGEFORMAT ">
          <w:r w:rsidR="0067297C" w:rsidRPr="0067297C">
            <w:rPr>
              <w:noProof/>
              <w:lang w:val="zh-TW"/>
            </w:rPr>
            <w:t>9</w:t>
          </w:r>
        </w:fldSimple>
      </w:p>
    </w:sdtContent>
  </w:sdt>
  <w:p w:rsidR="00384765" w:rsidRDefault="0038476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C2F" w:rsidRDefault="00F96C2F" w:rsidP="00C210D0">
      <w:r>
        <w:separator/>
      </w:r>
    </w:p>
  </w:footnote>
  <w:footnote w:type="continuationSeparator" w:id="0">
    <w:p w:rsidR="00F96C2F" w:rsidRDefault="00F96C2F" w:rsidP="00C210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38CE"/>
    <w:rsid w:val="00030BDE"/>
    <w:rsid w:val="00035F6E"/>
    <w:rsid w:val="00042B4E"/>
    <w:rsid w:val="000827DA"/>
    <w:rsid w:val="000F5248"/>
    <w:rsid w:val="000F61B5"/>
    <w:rsid w:val="00113A3D"/>
    <w:rsid w:val="00120B27"/>
    <w:rsid w:val="00142CF1"/>
    <w:rsid w:val="001452B5"/>
    <w:rsid w:val="00155199"/>
    <w:rsid w:val="001571A5"/>
    <w:rsid w:val="001E0E01"/>
    <w:rsid w:val="00203CFC"/>
    <w:rsid w:val="0024564F"/>
    <w:rsid w:val="00263C3F"/>
    <w:rsid w:val="00271D4B"/>
    <w:rsid w:val="002A04EB"/>
    <w:rsid w:val="002D52B8"/>
    <w:rsid w:val="00314F86"/>
    <w:rsid w:val="00357942"/>
    <w:rsid w:val="00362B01"/>
    <w:rsid w:val="00384765"/>
    <w:rsid w:val="003A0FA9"/>
    <w:rsid w:val="003E3C12"/>
    <w:rsid w:val="003F3D8A"/>
    <w:rsid w:val="00423AE2"/>
    <w:rsid w:val="004E2792"/>
    <w:rsid w:val="00553D10"/>
    <w:rsid w:val="005E217D"/>
    <w:rsid w:val="006036F8"/>
    <w:rsid w:val="00642153"/>
    <w:rsid w:val="0067297C"/>
    <w:rsid w:val="00682946"/>
    <w:rsid w:val="00685444"/>
    <w:rsid w:val="0071023D"/>
    <w:rsid w:val="00730665"/>
    <w:rsid w:val="007412F4"/>
    <w:rsid w:val="00793FD1"/>
    <w:rsid w:val="007D0733"/>
    <w:rsid w:val="00815486"/>
    <w:rsid w:val="00825FE8"/>
    <w:rsid w:val="008363F3"/>
    <w:rsid w:val="00851174"/>
    <w:rsid w:val="008966F2"/>
    <w:rsid w:val="008B6BD2"/>
    <w:rsid w:val="008C2B2F"/>
    <w:rsid w:val="008C38CE"/>
    <w:rsid w:val="008C3FA2"/>
    <w:rsid w:val="008E41A7"/>
    <w:rsid w:val="008E763A"/>
    <w:rsid w:val="008F212C"/>
    <w:rsid w:val="009114C4"/>
    <w:rsid w:val="0092355C"/>
    <w:rsid w:val="00940160"/>
    <w:rsid w:val="00944B54"/>
    <w:rsid w:val="00957FED"/>
    <w:rsid w:val="00997FD2"/>
    <w:rsid w:val="009C37A4"/>
    <w:rsid w:val="009E1994"/>
    <w:rsid w:val="009F6DBF"/>
    <w:rsid w:val="00A13FCF"/>
    <w:rsid w:val="00A4259F"/>
    <w:rsid w:val="00AB6EFF"/>
    <w:rsid w:val="00AC4049"/>
    <w:rsid w:val="00B41BCF"/>
    <w:rsid w:val="00B479CF"/>
    <w:rsid w:val="00BD72B0"/>
    <w:rsid w:val="00C210D0"/>
    <w:rsid w:val="00C73CD2"/>
    <w:rsid w:val="00C8013C"/>
    <w:rsid w:val="00CA4614"/>
    <w:rsid w:val="00CE7E51"/>
    <w:rsid w:val="00D07FAD"/>
    <w:rsid w:val="00D225C9"/>
    <w:rsid w:val="00DB0613"/>
    <w:rsid w:val="00DD5ACC"/>
    <w:rsid w:val="00DD6924"/>
    <w:rsid w:val="00E40CDD"/>
    <w:rsid w:val="00E44DA4"/>
    <w:rsid w:val="00E53905"/>
    <w:rsid w:val="00EA1BCF"/>
    <w:rsid w:val="00EC3BFF"/>
    <w:rsid w:val="00EE3CBE"/>
    <w:rsid w:val="00F42B4B"/>
    <w:rsid w:val="00F51C06"/>
    <w:rsid w:val="00F563E7"/>
    <w:rsid w:val="00F73FA2"/>
    <w:rsid w:val="00F77C05"/>
    <w:rsid w:val="00F96C2F"/>
    <w:rsid w:val="00FB1959"/>
    <w:rsid w:val="00FC4DD4"/>
    <w:rsid w:val="00FC5ED3"/>
    <w:rsid w:val="00FD0DA4"/>
    <w:rsid w:val="00FE5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8C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21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210D0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1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10D0"/>
    <w:rPr>
      <w:rFonts w:ascii="Calibri" w:eastAsia="新細明體" w:hAnsi="Calibri" w:cs="Times New Roman"/>
      <w:sz w:val="20"/>
      <w:szCs w:val="20"/>
    </w:rPr>
  </w:style>
  <w:style w:type="table" w:styleId="a7">
    <w:name w:val="Table Grid"/>
    <w:basedOn w:val="a1"/>
    <w:uiPriority w:val="59"/>
    <w:rsid w:val="00C210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210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210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957</Words>
  <Characters>5458</Characters>
  <Application>Microsoft Office Word</Application>
  <DocSecurity>0</DocSecurity>
  <Lines>45</Lines>
  <Paragraphs>12</Paragraphs>
  <ScaleCrop>false</ScaleCrop>
  <Company/>
  <LinksUpToDate>false</LinksUpToDate>
  <CharactersWithSpaces>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陳怡君</dc:creator>
  <cp:lastModifiedBy>User</cp:lastModifiedBy>
  <cp:revision>2</cp:revision>
  <dcterms:created xsi:type="dcterms:W3CDTF">2019-07-14T07:04:00Z</dcterms:created>
  <dcterms:modified xsi:type="dcterms:W3CDTF">2019-07-14T07:04:00Z</dcterms:modified>
</cp:coreProperties>
</file>